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83EF" w14:textId="77777777" w:rsidR="003C04A2" w:rsidRDefault="003C04A2" w:rsidP="003C04A2">
      <w:pPr>
        <w:spacing w:after="0" w:line="240" w:lineRule="auto"/>
        <w:rPr>
          <w:rFonts w:ascii="Arial Narrow" w:hAnsi="Arial Narrow"/>
        </w:rPr>
      </w:pPr>
      <w:r>
        <w:rPr>
          <w:noProof/>
        </w:rPr>
        <mc:AlternateContent>
          <mc:Choice Requires="wps">
            <w:drawing>
              <wp:anchor distT="45720" distB="45720" distL="114300" distR="114300" simplePos="0" relativeHeight="251659264" behindDoc="0" locked="0" layoutInCell="1" allowOverlap="1" wp14:anchorId="76C55980" wp14:editId="07777777">
                <wp:simplePos x="0" y="0"/>
                <wp:positionH relativeFrom="column">
                  <wp:posOffset>323850</wp:posOffset>
                </wp:positionH>
                <wp:positionV relativeFrom="paragraph">
                  <wp:posOffset>88265</wp:posOffset>
                </wp:positionV>
                <wp:extent cx="4836795" cy="405130"/>
                <wp:effectExtent l="19050" t="19050" r="20955" b="1397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405130"/>
                        </a:xfrm>
                        <a:prstGeom prst="rect">
                          <a:avLst/>
                        </a:prstGeom>
                        <a:solidFill>
                          <a:sysClr val="window" lastClr="FFFFFF">
                            <a:lumMod val="100000"/>
                            <a:lumOff val="0"/>
                          </a:sysClr>
                        </a:solidFill>
                        <a:ln w="63500" cmpd="thickThin">
                          <a:solidFill>
                            <a:srgbClr val="4BACC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0B7D21" w14:textId="77777777" w:rsidR="003C04A2" w:rsidRPr="00620754" w:rsidRDefault="003C04A2" w:rsidP="003C04A2">
                            <w:pPr>
                              <w:jc w:val="center"/>
                              <w:rPr>
                                <w:rFonts w:ascii="Arial Narrow" w:hAnsi="Arial Narrow"/>
                                <w:color w:val="948A54" w:themeColor="background2" w:themeShade="80"/>
                                <w:sz w:val="36"/>
                              </w:rPr>
                            </w:pPr>
                            <w:r>
                              <w:rPr>
                                <w:rFonts w:ascii="Arial Narrow" w:hAnsi="Arial Narrow"/>
                                <w:color w:val="948A54" w:themeColor="background2" w:themeShade="80"/>
                                <w:sz w:val="36"/>
                              </w:rPr>
                              <w:t>Sample Memorandum of Understanding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55980" id="_x0000_t202" coordsize="21600,21600" o:spt="202" path="m,l,21600r21600,l21600,xe">
                <v:stroke joinstyle="miter"/>
                <v:path gradientshapeok="t" o:connecttype="rect"/>
              </v:shapetype>
              <v:shape id="Text Box 8" o:spid="_x0000_s1026" type="#_x0000_t202" style="position:absolute;margin-left:25.5pt;margin-top:6.95pt;width:380.85pt;height:3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" strokecolor="#4bacc6" strokeweight="5pt">
                <v:stroke linestyle="thickThin"/>
                <v:shadow color="#868686"/>
                <v:textbox>
                  <w:txbxContent>
                    <w:p w14:paraId="280B7D21" w14:textId="77777777" w:rsidR="003C04A2" w:rsidRPr="00620754" w:rsidRDefault="003C04A2" w:rsidP="003C04A2">
                      <w:pPr>
                        <w:jc w:val="center"/>
                        <w:rPr>
                          <w:rFonts w:ascii="Arial Narrow" w:hAnsi="Arial Narrow"/>
                          <w:color w:val="948A54" w:themeColor="background2" w:themeShade="80"/>
                          <w:sz w:val="36"/>
                        </w:rPr>
                      </w:pPr>
                      <w:r>
                        <w:rPr>
                          <w:rFonts w:ascii="Arial Narrow" w:hAnsi="Arial Narrow"/>
                          <w:color w:val="948A54" w:themeColor="background2" w:themeShade="80"/>
                          <w:sz w:val="36"/>
                        </w:rPr>
                        <w:t>Sample Memorandum of Understanding</w:t>
                      </w:r>
                    </w:p>
                  </w:txbxContent>
                </v:textbox>
                <w10:wrap type="square"/>
              </v:shape>
            </w:pict>
          </mc:Fallback>
        </mc:AlternateContent>
      </w:r>
    </w:p>
    <w:p w14:paraId="672A6659" w14:textId="77777777" w:rsidR="003C04A2" w:rsidRDefault="003C04A2" w:rsidP="003C04A2">
      <w:pPr>
        <w:spacing w:after="0" w:line="240" w:lineRule="auto"/>
        <w:rPr>
          <w:rFonts w:ascii="Arial Narrow" w:hAnsi="Arial Narrow"/>
        </w:rPr>
      </w:pPr>
    </w:p>
    <w:p w14:paraId="0A37501D" w14:textId="77777777" w:rsidR="003C04A2" w:rsidRDefault="003C04A2" w:rsidP="003C04A2">
      <w:pPr>
        <w:spacing w:after="0" w:line="240" w:lineRule="auto"/>
        <w:rPr>
          <w:rFonts w:ascii="Arial Narrow" w:hAnsi="Arial Narrow"/>
        </w:rPr>
      </w:pPr>
    </w:p>
    <w:p w14:paraId="2337A2E7" w14:textId="77777777" w:rsidR="003C04A2" w:rsidRPr="003C04A2" w:rsidRDefault="003C04A2" w:rsidP="003C04A2">
      <w:pPr>
        <w:rPr>
          <w:rFonts w:ascii="Arial Narrow" w:hAnsi="Arial Narrow"/>
          <w:b/>
        </w:rPr>
      </w:pPr>
      <w:r w:rsidRPr="003C04A2">
        <w:rPr>
          <w:rFonts w:ascii="Arial Narrow" w:hAnsi="Arial Narrow"/>
          <w:b/>
        </w:rPr>
        <w:t>GUIDELINES FOR A MEMORANDUM OF UNDERSTANDING</w:t>
      </w:r>
      <w:r w:rsidRPr="003C04A2">
        <w:rPr>
          <w:rStyle w:val="FootnoteReference"/>
          <w:rFonts w:ascii="Arial Narrow" w:hAnsi="Arial Narrow"/>
          <w:b/>
        </w:rPr>
        <w:footnoteReference w:id="1"/>
      </w:r>
    </w:p>
    <w:p w14:paraId="4FA74131" w14:textId="77777777" w:rsidR="003C04A2" w:rsidRPr="003C04A2" w:rsidRDefault="003C04A2" w:rsidP="003C04A2">
      <w:pPr>
        <w:rPr>
          <w:rFonts w:ascii="Arial Narrow" w:hAnsi="Arial Narrow"/>
        </w:rPr>
      </w:pPr>
      <w:r w:rsidRPr="003C04A2">
        <w:rPr>
          <w:rFonts w:ascii="Arial Narrow" w:hAnsi="Arial Narrow"/>
        </w:rPr>
        <w:t xml:space="preserve">A Memorandum of Understanding (MOU) is required when a project includes an explicit non-financial collaboration with partnering organizations.  The MOU provides documentation that demonstrates the organizations have consulted and coordinated their activities.  </w:t>
      </w:r>
    </w:p>
    <w:p w14:paraId="5997BC57" w14:textId="77777777" w:rsidR="003C04A2" w:rsidRPr="003C04A2" w:rsidRDefault="003C04A2" w:rsidP="003C04A2">
      <w:pPr>
        <w:rPr>
          <w:rFonts w:ascii="Arial Narrow" w:hAnsi="Arial Narrow"/>
        </w:rPr>
      </w:pPr>
      <w:r w:rsidRPr="003C04A2">
        <w:rPr>
          <w:rFonts w:ascii="Arial Narrow" w:hAnsi="Arial Narrow"/>
        </w:rPr>
        <w:t xml:space="preserve">The following elements should be considered when constructing an MOU: </w:t>
      </w:r>
    </w:p>
    <w:p w14:paraId="5D3C12AC" w14:textId="77777777" w:rsidR="003C04A2" w:rsidRPr="003C04A2" w:rsidRDefault="003C04A2" w:rsidP="003C04A2">
      <w:pPr>
        <w:numPr>
          <w:ilvl w:val="0"/>
          <w:numId w:val="1"/>
        </w:numPr>
        <w:tabs>
          <w:tab w:val="clear" w:pos="1440"/>
          <w:tab w:val="num" w:pos="720"/>
        </w:tabs>
        <w:spacing w:after="0" w:line="240" w:lineRule="auto"/>
        <w:ind w:left="720"/>
        <w:rPr>
          <w:rFonts w:ascii="Arial Narrow" w:hAnsi="Arial Narrow"/>
        </w:rPr>
      </w:pPr>
      <w:r w:rsidRPr="003C04A2">
        <w:rPr>
          <w:rFonts w:ascii="Arial Narrow" w:hAnsi="Arial Narrow"/>
        </w:rPr>
        <w:t xml:space="preserve">Describe each partner </w:t>
      </w:r>
      <w:proofErr w:type="gramStart"/>
      <w:r w:rsidRPr="003C04A2">
        <w:rPr>
          <w:rFonts w:ascii="Arial Narrow" w:hAnsi="Arial Narrow"/>
        </w:rPr>
        <w:t>agency;</w:t>
      </w:r>
      <w:proofErr w:type="gramEnd"/>
    </w:p>
    <w:p w14:paraId="2066D469" w14:textId="77777777" w:rsidR="003C04A2" w:rsidRPr="003C04A2" w:rsidRDefault="003C04A2" w:rsidP="003C04A2">
      <w:pPr>
        <w:numPr>
          <w:ilvl w:val="0"/>
          <w:numId w:val="1"/>
        </w:numPr>
        <w:tabs>
          <w:tab w:val="clear" w:pos="1440"/>
          <w:tab w:val="num" w:pos="720"/>
        </w:tabs>
        <w:spacing w:after="0" w:line="240" w:lineRule="auto"/>
        <w:ind w:left="720"/>
        <w:rPr>
          <w:rFonts w:ascii="Arial Narrow" w:hAnsi="Arial Narrow"/>
        </w:rPr>
      </w:pPr>
      <w:r w:rsidRPr="003C04A2">
        <w:rPr>
          <w:rFonts w:ascii="Arial Narrow" w:hAnsi="Arial Narrow"/>
        </w:rPr>
        <w:t xml:space="preserve">State the purpose of the </w:t>
      </w:r>
      <w:proofErr w:type="gramStart"/>
      <w:r w:rsidRPr="003C04A2">
        <w:rPr>
          <w:rFonts w:ascii="Arial Narrow" w:hAnsi="Arial Narrow"/>
        </w:rPr>
        <w:t>MOU;</w:t>
      </w:r>
      <w:proofErr w:type="gramEnd"/>
    </w:p>
    <w:p w14:paraId="45B4C4B9" w14:textId="77777777" w:rsidR="003C04A2" w:rsidRPr="003C04A2" w:rsidRDefault="003C04A2" w:rsidP="003C04A2">
      <w:pPr>
        <w:numPr>
          <w:ilvl w:val="0"/>
          <w:numId w:val="1"/>
        </w:numPr>
        <w:tabs>
          <w:tab w:val="clear" w:pos="1440"/>
          <w:tab w:val="num" w:pos="720"/>
        </w:tabs>
        <w:spacing w:after="0" w:line="240" w:lineRule="auto"/>
        <w:ind w:left="720"/>
        <w:rPr>
          <w:rFonts w:ascii="Arial Narrow" w:hAnsi="Arial Narrow"/>
        </w:rPr>
      </w:pPr>
      <w:r w:rsidRPr="003C04A2">
        <w:rPr>
          <w:rFonts w:ascii="Arial Narrow" w:hAnsi="Arial Narrow"/>
        </w:rPr>
        <w:t xml:space="preserve">Clearly describe the agreed upon roles and responsibilities each organization or agency will be providing to ensure project success.  The roles and responsibilities should align with project goals, objectives and target </w:t>
      </w:r>
      <w:proofErr w:type="gramStart"/>
      <w:r w:rsidRPr="003C04A2">
        <w:rPr>
          <w:rFonts w:ascii="Arial Narrow" w:hAnsi="Arial Narrow"/>
        </w:rPr>
        <w:t>outputs;</w:t>
      </w:r>
      <w:proofErr w:type="gramEnd"/>
    </w:p>
    <w:p w14:paraId="4B8EBD36" w14:textId="77777777" w:rsidR="003C04A2" w:rsidRPr="003C04A2" w:rsidRDefault="003C04A2" w:rsidP="003C04A2">
      <w:pPr>
        <w:numPr>
          <w:ilvl w:val="0"/>
          <w:numId w:val="1"/>
        </w:numPr>
        <w:tabs>
          <w:tab w:val="clear" w:pos="1440"/>
          <w:tab w:val="num" w:pos="720"/>
        </w:tabs>
        <w:spacing w:after="0" w:line="240" w:lineRule="auto"/>
        <w:ind w:left="720"/>
        <w:rPr>
          <w:rFonts w:ascii="Arial Narrow" w:hAnsi="Arial Narrow"/>
        </w:rPr>
      </w:pPr>
      <w:r w:rsidRPr="003C04A2">
        <w:rPr>
          <w:rFonts w:ascii="Arial Narrow" w:hAnsi="Arial Narrow"/>
        </w:rPr>
        <w:t xml:space="preserve">Identify the staff responsible for completing the specific </w:t>
      </w:r>
      <w:proofErr w:type="gramStart"/>
      <w:r w:rsidRPr="003C04A2">
        <w:rPr>
          <w:rFonts w:ascii="Arial Narrow" w:hAnsi="Arial Narrow"/>
        </w:rPr>
        <w:t>responsibilities;</w:t>
      </w:r>
      <w:proofErr w:type="gramEnd"/>
    </w:p>
    <w:p w14:paraId="5C4A76B9" w14:textId="77777777" w:rsidR="003C04A2" w:rsidRPr="003C04A2" w:rsidRDefault="003C04A2" w:rsidP="003C04A2">
      <w:pPr>
        <w:numPr>
          <w:ilvl w:val="0"/>
          <w:numId w:val="1"/>
        </w:numPr>
        <w:tabs>
          <w:tab w:val="clear" w:pos="1440"/>
          <w:tab w:val="num" w:pos="720"/>
        </w:tabs>
        <w:spacing w:after="0" w:line="240" w:lineRule="auto"/>
        <w:ind w:left="720"/>
        <w:rPr>
          <w:rFonts w:ascii="Arial Narrow" w:hAnsi="Arial Narrow"/>
        </w:rPr>
      </w:pPr>
      <w:r w:rsidRPr="003C04A2">
        <w:rPr>
          <w:rFonts w:ascii="Arial Narrow" w:hAnsi="Arial Narrow"/>
        </w:rPr>
        <w:t xml:space="preserve">Describe how the collaboration/partnership benefits the </w:t>
      </w:r>
      <w:proofErr w:type="gramStart"/>
      <w:r w:rsidRPr="003C04A2">
        <w:rPr>
          <w:rFonts w:ascii="Arial Narrow" w:hAnsi="Arial Narrow"/>
        </w:rPr>
        <w:t>project;</w:t>
      </w:r>
      <w:proofErr w:type="gramEnd"/>
    </w:p>
    <w:p w14:paraId="773B3543" w14:textId="77777777" w:rsidR="003C04A2" w:rsidRPr="003C04A2" w:rsidRDefault="003C04A2" w:rsidP="003C04A2">
      <w:pPr>
        <w:numPr>
          <w:ilvl w:val="0"/>
          <w:numId w:val="1"/>
        </w:numPr>
        <w:tabs>
          <w:tab w:val="clear" w:pos="1440"/>
          <w:tab w:val="num" w:pos="720"/>
        </w:tabs>
        <w:spacing w:after="0" w:line="240" w:lineRule="auto"/>
        <w:ind w:left="720"/>
        <w:rPr>
          <w:rFonts w:ascii="Arial Narrow" w:hAnsi="Arial Narrow"/>
        </w:rPr>
      </w:pPr>
      <w:r w:rsidRPr="003C04A2">
        <w:rPr>
          <w:rFonts w:ascii="Arial Narrow" w:hAnsi="Arial Narrow"/>
        </w:rPr>
        <w:t>Describe the resources each partner would contribut</w:t>
      </w:r>
      <w:r w:rsidR="00C95691">
        <w:rPr>
          <w:rFonts w:ascii="Arial Narrow" w:hAnsi="Arial Narrow"/>
        </w:rPr>
        <w:t xml:space="preserve">e to the project.  This can be </w:t>
      </w:r>
      <w:r w:rsidRPr="003C04A2">
        <w:rPr>
          <w:rFonts w:ascii="Arial Narrow" w:hAnsi="Arial Narrow"/>
        </w:rPr>
        <w:t xml:space="preserve">contributing staff time, making in-kind contributions, delivering services, offering training or expertise, </w:t>
      </w:r>
      <w:proofErr w:type="gramStart"/>
      <w:r w:rsidRPr="003C04A2">
        <w:rPr>
          <w:rFonts w:ascii="Arial Narrow" w:hAnsi="Arial Narrow"/>
        </w:rPr>
        <w:t>etc.;</w:t>
      </w:r>
      <w:proofErr w:type="gramEnd"/>
    </w:p>
    <w:p w14:paraId="50C15A82" w14:textId="77777777" w:rsidR="003C04A2" w:rsidRPr="003C04A2" w:rsidRDefault="003C04A2" w:rsidP="003C04A2">
      <w:pPr>
        <w:numPr>
          <w:ilvl w:val="0"/>
          <w:numId w:val="1"/>
        </w:numPr>
        <w:tabs>
          <w:tab w:val="clear" w:pos="1440"/>
          <w:tab w:val="num" w:pos="720"/>
        </w:tabs>
        <w:spacing w:after="0" w:line="240" w:lineRule="auto"/>
        <w:ind w:left="720"/>
        <w:rPr>
          <w:rFonts w:ascii="Arial Narrow" w:hAnsi="Arial Narrow"/>
        </w:rPr>
      </w:pPr>
      <w:r w:rsidRPr="003C04A2">
        <w:rPr>
          <w:rFonts w:ascii="Arial Narrow" w:hAnsi="Arial Narrow"/>
        </w:rPr>
        <w:t>Provide a statement that the lead agency accepts full responsibility for the performance of the collaborative organizations/agencies; and</w:t>
      </w:r>
    </w:p>
    <w:p w14:paraId="298D0C60" w14:textId="77777777" w:rsidR="003C04A2" w:rsidRPr="003C04A2" w:rsidRDefault="003C04A2" w:rsidP="003C04A2">
      <w:pPr>
        <w:numPr>
          <w:ilvl w:val="0"/>
          <w:numId w:val="1"/>
        </w:numPr>
        <w:tabs>
          <w:tab w:val="clear" w:pos="1440"/>
          <w:tab w:val="num" w:pos="720"/>
        </w:tabs>
        <w:spacing w:after="0" w:line="240" w:lineRule="auto"/>
        <w:ind w:left="720"/>
        <w:rPr>
          <w:rFonts w:ascii="Arial Narrow" w:hAnsi="Arial Narrow"/>
        </w:rPr>
      </w:pPr>
      <w:r w:rsidRPr="003C04A2">
        <w:rPr>
          <w:rFonts w:ascii="Arial Narrow" w:hAnsi="Arial Narrow"/>
        </w:rPr>
        <w:t>The MOU must be signed by all partners.  Signatories must be officially authorized to sign on behalf of the agency and include title and agency name.</w:t>
      </w:r>
    </w:p>
    <w:p w14:paraId="5DAB6C7B" w14:textId="77777777" w:rsidR="003C04A2" w:rsidRPr="003C04A2" w:rsidRDefault="003C04A2" w:rsidP="003C04A2">
      <w:pPr>
        <w:rPr>
          <w:rFonts w:ascii="Arial Narrow" w:hAnsi="Arial Narrow"/>
        </w:rPr>
      </w:pPr>
    </w:p>
    <w:p w14:paraId="02EB378F" w14:textId="77777777" w:rsidR="003C04A2" w:rsidRPr="003C04A2" w:rsidRDefault="003C04A2" w:rsidP="003C04A2">
      <w:pPr>
        <w:rPr>
          <w:rFonts w:ascii="Arial Narrow" w:hAnsi="Arial Narrow"/>
        </w:rPr>
      </w:pPr>
    </w:p>
    <w:p w14:paraId="2A0E6031" w14:textId="77777777" w:rsidR="003C04A2" w:rsidRPr="003C04A2" w:rsidRDefault="003C04A2" w:rsidP="003C04A2">
      <w:pPr>
        <w:rPr>
          <w:rFonts w:ascii="Arial Narrow" w:hAnsi="Arial Narrow"/>
          <w:b/>
        </w:rPr>
      </w:pPr>
      <w:r w:rsidRPr="003C04A2">
        <w:rPr>
          <w:rFonts w:ascii="Arial Narrow" w:hAnsi="Arial Narrow"/>
        </w:rPr>
        <w:br w:type="page"/>
      </w:r>
      <w:r w:rsidRPr="003C04A2">
        <w:rPr>
          <w:rFonts w:ascii="Arial Narrow" w:hAnsi="Arial Narrow"/>
          <w:b/>
        </w:rPr>
        <w:t>SAMPLE FORMAT AND CONTENT</w:t>
      </w:r>
    </w:p>
    <w:p w14:paraId="6250CBDB" w14:textId="77777777" w:rsidR="003C04A2" w:rsidRPr="003C04A2" w:rsidRDefault="003C04A2" w:rsidP="003C04A2">
      <w:pPr>
        <w:rPr>
          <w:rFonts w:ascii="Arial Narrow" w:hAnsi="Arial Narrow"/>
          <w:b/>
        </w:rPr>
      </w:pPr>
      <w:r w:rsidRPr="003C04A2">
        <w:rPr>
          <w:rFonts w:ascii="Arial Narrow" w:hAnsi="Arial Narrow"/>
          <w:b/>
        </w:rPr>
        <w:t xml:space="preserve">All </w:t>
      </w:r>
      <w:r w:rsidRPr="003C04A2">
        <w:rPr>
          <w:rFonts w:ascii="Arial Narrow" w:hAnsi="Arial Narrow"/>
          <w:b/>
          <w:i/>
        </w:rPr>
        <w:t>italicized</w:t>
      </w:r>
      <w:r w:rsidRPr="003C04A2">
        <w:rPr>
          <w:rFonts w:ascii="Arial Narrow" w:hAnsi="Arial Narrow"/>
          <w:b/>
        </w:rPr>
        <w:t xml:space="preserve"> sentences are considered instructions and should be deleted prior to the submission of the final MOU.</w:t>
      </w:r>
    </w:p>
    <w:p w14:paraId="5B11E7C4" w14:textId="2B638A89" w:rsidR="003C04A2" w:rsidRPr="003C04A2" w:rsidRDefault="003C04A2" w:rsidP="0EE6D813">
      <w:pPr>
        <w:rPr>
          <w:rFonts w:ascii="Arial Narrow" w:hAnsi="Arial Narrow"/>
          <w:i/>
          <w:iCs/>
        </w:rPr>
      </w:pPr>
      <w:r w:rsidRPr="0EE6D813">
        <w:rPr>
          <w:rFonts w:ascii="Arial Narrow" w:hAnsi="Arial Narrow"/>
        </w:rPr>
        <w:t xml:space="preserve">This Memorandum of Understanding (MOU) is entered into by and between County </w:t>
      </w:r>
      <w:r w:rsidRPr="0EE6D813">
        <w:rPr>
          <w:rFonts w:ascii="Arial Narrow" w:hAnsi="Arial Narrow"/>
          <w:i/>
          <w:iCs/>
        </w:rPr>
        <w:t>(specify)</w:t>
      </w:r>
      <w:r w:rsidRPr="0EE6D813">
        <w:rPr>
          <w:rFonts w:ascii="Arial Narrow" w:hAnsi="Arial Narrow"/>
        </w:rPr>
        <w:t xml:space="preserve"> Criminal Justice Coordinating Council and the </w:t>
      </w:r>
      <w:r w:rsidR="5E71DF8C" w:rsidRPr="0EE6D813">
        <w:rPr>
          <w:rFonts w:ascii="Arial Narrow" w:hAnsi="Arial Narrow"/>
        </w:rPr>
        <w:t>(</w:t>
      </w:r>
      <w:r w:rsidR="5E71DF8C" w:rsidRPr="0EE6D813">
        <w:rPr>
          <w:rFonts w:ascii="Arial Narrow" w:hAnsi="Arial Narrow"/>
          <w:i/>
          <w:iCs/>
        </w:rPr>
        <w:t>State or other agency that is a party in the MOU</w:t>
      </w:r>
      <w:r w:rsidR="5E71DF8C" w:rsidRPr="0EE6D813">
        <w:rPr>
          <w:rFonts w:ascii="Arial Narrow" w:hAnsi="Arial Narrow"/>
        </w:rPr>
        <w:t>)</w:t>
      </w:r>
      <w:r w:rsidRPr="0EE6D813">
        <w:rPr>
          <w:rFonts w:ascii="Arial Narrow" w:hAnsi="Arial Narrow"/>
        </w:rPr>
        <w:t xml:space="preserve">: </w:t>
      </w:r>
      <w:r w:rsidRPr="0EE6D813">
        <w:rPr>
          <w:rFonts w:ascii="Arial Narrow" w:hAnsi="Arial Narrow"/>
          <w:i/>
          <w:iCs/>
        </w:rPr>
        <w:t xml:space="preserve">Provide a brief description of the Council and the </w:t>
      </w:r>
      <w:r w:rsidR="62B66B9E" w:rsidRPr="0EE6D813">
        <w:rPr>
          <w:rFonts w:ascii="Arial Narrow" w:hAnsi="Arial Narrow"/>
          <w:i/>
          <w:iCs/>
        </w:rPr>
        <w:t xml:space="preserve">(State or other agency that is a party in the MOU). </w:t>
      </w:r>
    </w:p>
    <w:p w14:paraId="6A05A809" w14:textId="77777777" w:rsidR="003C04A2" w:rsidRPr="003C04A2" w:rsidRDefault="003C04A2" w:rsidP="003C04A2">
      <w:pPr>
        <w:rPr>
          <w:rFonts w:ascii="Arial Narrow" w:hAnsi="Arial Narrow"/>
          <w:u w:val="single"/>
        </w:rPr>
      </w:pP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p>
    <w:p w14:paraId="5A39BBE3" w14:textId="77777777" w:rsidR="003C04A2" w:rsidRPr="003C04A2" w:rsidRDefault="003C04A2" w:rsidP="003C04A2">
      <w:pPr>
        <w:rPr>
          <w:rFonts w:ascii="Arial Narrow" w:hAnsi="Arial Narrow"/>
          <w:u w:val="single"/>
        </w:rPr>
      </w:pP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p>
    <w:p w14:paraId="41C8F396" w14:textId="77777777" w:rsidR="003C04A2" w:rsidRPr="003C04A2" w:rsidRDefault="003C04A2" w:rsidP="003C04A2">
      <w:pPr>
        <w:rPr>
          <w:rFonts w:ascii="Arial Narrow" w:hAnsi="Arial Narrow"/>
          <w:u w:val="single"/>
        </w:rPr>
      </w:pP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p>
    <w:p w14:paraId="72A3D3EC" w14:textId="77777777" w:rsidR="003C04A2" w:rsidRPr="003C04A2" w:rsidRDefault="003C04A2" w:rsidP="003C04A2">
      <w:pPr>
        <w:rPr>
          <w:rFonts w:ascii="Arial Narrow" w:hAnsi="Arial Narrow"/>
          <w:u w:val="single"/>
        </w:rPr>
      </w:pP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p>
    <w:p w14:paraId="0D0B940D" w14:textId="77777777" w:rsidR="003C04A2" w:rsidRPr="003C04A2" w:rsidRDefault="003C04A2" w:rsidP="003C04A2">
      <w:pPr>
        <w:rPr>
          <w:rFonts w:ascii="Arial Narrow" w:hAnsi="Arial Narrow"/>
          <w:u w:val="single"/>
        </w:rPr>
      </w:pP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p>
    <w:p w14:paraId="03AFDFC1" w14:textId="77777777" w:rsidR="003C04A2" w:rsidRPr="003C04A2" w:rsidRDefault="003C04A2" w:rsidP="003C04A2">
      <w:pPr>
        <w:numPr>
          <w:ilvl w:val="1"/>
          <w:numId w:val="2"/>
        </w:numPr>
        <w:spacing w:after="0" w:line="240" w:lineRule="auto"/>
        <w:rPr>
          <w:rFonts w:ascii="Arial Narrow" w:hAnsi="Arial Narrow"/>
          <w:i/>
        </w:rPr>
      </w:pPr>
      <w:r w:rsidRPr="003C04A2">
        <w:rPr>
          <w:rFonts w:ascii="Arial Narrow" w:hAnsi="Arial Narrow"/>
          <w:b/>
          <w:u w:val="single"/>
        </w:rPr>
        <w:t>Purpose</w:t>
      </w:r>
      <w:r w:rsidRPr="003C04A2">
        <w:rPr>
          <w:rFonts w:ascii="Arial Narrow" w:hAnsi="Arial Narrow"/>
          <w:b/>
        </w:rPr>
        <w:t>.</w:t>
      </w:r>
      <w:r w:rsidRPr="003C04A2">
        <w:rPr>
          <w:rFonts w:ascii="Arial Narrow" w:hAnsi="Arial Narrow"/>
        </w:rPr>
        <w:t xml:space="preserve">  </w:t>
      </w:r>
      <w:r w:rsidRPr="003C04A2">
        <w:rPr>
          <w:rFonts w:ascii="Arial Narrow" w:hAnsi="Arial Narrow"/>
          <w:i/>
        </w:rPr>
        <w:t xml:space="preserve">State the purpose of the MOU.  Include statements that explain how the collaborative relationship enhances or benefits the Criminal Justice Coordinating Council’s criminal justice reform </w:t>
      </w:r>
      <w:proofErr w:type="gramStart"/>
      <w:r w:rsidRPr="003C04A2">
        <w:rPr>
          <w:rFonts w:ascii="Arial Narrow" w:hAnsi="Arial Narrow"/>
          <w:i/>
        </w:rPr>
        <w:t>plan;</w:t>
      </w:r>
      <w:proofErr w:type="gramEnd"/>
    </w:p>
    <w:p w14:paraId="0E27B00A" w14:textId="77777777" w:rsidR="003C04A2" w:rsidRPr="003C04A2" w:rsidRDefault="003C04A2" w:rsidP="003C04A2">
      <w:pPr>
        <w:rPr>
          <w:rFonts w:ascii="Arial Narrow" w:hAnsi="Arial Narrow"/>
          <w:i/>
        </w:rPr>
      </w:pPr>
    </w:p>
    <w:p w14:paraId="64A56BD3" w14:textId="198E5F98" w:rsidR="003C04A2" w:rsidRPr="003C04A2" w:rsidRDefault="003C04A2" w:rsidP="0EE6D813">
      <w:pPr>
        <w:numPr>
          <w:ilvl w:val="1"/>
          <w:numId w:val="2"/>
        </w:numPr>
        <w:spacing w:after="0" w:line="240" w:lineRule="auto"/>
        <w:rPr>
          <w:rFonts w:ascii="Arial Narrow" w:hAnsi="Arial Narrow"/>
          <w:i/>
          <w:iCs/>
        </w:rPr>
      </w:pPr>
      <w:r w:rsidRPr="0EE6D813">
        <w:rPr>
          <w:rFonts w:ascii="Arial Narrow" w:hAnsi="Arial Narrow"/>
          <w:b/>
          <w:bCs/>
          <w:u w:val="single"/>
        </w:rPr>
        <w:t>Roles and Responsibilities</w:t>
      </w:r>
      <w:r w:rsidRPr="0EE6D813">
        <w:rPr>
          <w:rFonts w:ascii="Arial Narrow" w:hAnsi="Arial Narrow"/>
          <w:i/>
          <w:iCs/>
        </w:rPr>
        <w:t xml:space="preserve">.  Clearly describe and delineate the agreed upon roles and responsibilities of the Council and </w:t>
      </w:r>
      <w:r w:rsidR="41C3C17F" w:rsidRPr="0EE6D813">
        <w:rPr>
          <w:rFonts w:ascii="Arial Narrow" w:hAnsi="Arial Narrow"/>
          <w:i/>
          <w:iCs/>
        </w:rPr>
        <w:t>(</w:t>
      </w:r>
      <w:r w:rsidRPr="0EE6D813">
        <w:rPr>
          <w:rFonts w:ascii="Arial Narrow" w:hAnsi="Arial Narrow"/>
        </w:rPr>
        <w:t xml:space="preserve">the </w:t>
      </w:r>
      <w:r w:rsidR="35E63F7B" w:rsidRPr="0EE6D813">
        <w:rPr>
          <w:rFonts w:ascii="Arial Narrow" w:hAnsi="Arial Narrow"/>
        </w:rPr>
        <w:t>partnering organization</w:t>
      </w:r>
      <w:r w:rsidR="35E63F7B" w:rsidRPr="0EE6D813">
        <w:rPr>
          <w:rFonts w:ascii="Arial Narrow" w:hAnsi="Arial Narrow"/>
          <w:i/>
          <w:iCs/>
        </w:rPr>
        <w:t>)</w:t>
      </w:r>
      <w:r w:rsidRPr="0EE6D813">
        <w:rPr>
          <w:rFonts w:ascii="Arial Narrow" w:hAnsi="Arial Narrow"/>
          <w:i/>
          <w:iCs/>
        </w:rPr>
        <w:t xml:space="preserve"> will be providing to ensure project success.  The roles and responsibilities should align with project goals, </w:t>
      </w:r>
      <w:proofErr w:type="gramStart"/>
      <w:r w:rsidRPr="0EE6D813">
        <w:rPr>
          <w:rFonts w:ascii="Arial Narrow" w:hAnsi="Arial Narrow"/>
          <w:i/>
          <w:iCs/>
        </w:rPr>
        <w:t>objectives</w:t>
      </w:r>
      <w:proofErr w:type="gramEnd"/>
      <w:r w:rsidRPr="0EE6D813">
        <w:rPr>
          <w:rFonts w:ascii="Arial Narrow" w:hAnsi="Arial Narrow"/>
          <w:i/>
          <w:iCs/>
        </w:rPr>
        <w:t xml:space="preserve"> and target outputs.  This may be contribution of staff time, in-kind contributions of space or materials, delivery of program services, provision of training or staff expertise, etc.</w:t>
      </w:r>
    </w:p>
    <w:p w14:paraId="60061E4C" w14:textId="77777777" w:rsidR="003C04A2" w:rsidRPr="003C04A2" w:rsidRDefault="003C04A2" w:rsidP="003C04A2">
      <w:pPr>
        <w:spacing w:line="240" w:lineRule="auto"/>
        <w:ind w:left="72" w:firstLine="288"/>
        <w:rPr>
          <w:rFonts w:ascii="Arial Narrow" w:hAnsi="Arial Narrow"/>
        </w:rPr>
      </w:pPr>
    </w:p>
    <w:p w14:paraId="62CAAE1D" w14:textId="77777777" w:rsidR="003C04A2" w:rsidRPr="003C04A2" w:rsidRDefault="003C04A2" w:rsidP="003C04A2">
      <w:pPr>
        <w:spacing w:line="240" w:lineRule="auto"/>
        <w:ind w:left="72" w:firstLine="288"/>
        <w:rPr>
          <w:rFonts w:ascii="Arial Narrow" w:hAnsi="Arial Narrow"/>
        </w:rPr>
      </w:pPr>
      <w:r w:rsidRPr="003C04A2">
        <w:rPr>
          <w:rFonts w:ascii="Arial Narrow" w:hAnsi="Arial Narrow"/>
        </w:rPr>
        <w:t>The Council agrees to:</w:t>
      </w:r>
    </w:p>
    <w:tbl>
      <w:tblPr>
        <w:tblW w:w="0" w:type="auto"/>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20"/>
        <w:gridCol w:w="2942"/>
      </w:tblGrid>
      <w:tr w:rsidR="003C04A2" w:rsidRPr="003C04A2" w14:paraId="351499EC" w14:textId="77777777" w:rsidTr="0EE6D813">
        <w:tc>
          <w:tcPr>
            <w:tcW w:w="5400" w:type="dxa"/>
            <w:shd w:val="clear" w:color="auto" w:fill="C0C0C0"/>
          </w:tcPr>
          <w:p w14:paraId="6CCDF65C" w14:textId="77777777" w:rsidR="003C04A2" w:rsidRPr="003C04A2" w:rsidRDefault="003C04A2" w:rsidP="00EA784C">
            <w:pPr>
              <w:rPr>
                <w:rFonts w:ascii="Arial Narrow" w:hAnsi="Arial Narrow"/>
                <w:b/>
              </w:rPr>
            </w:pPr>
            <w:r w:rsidRPr="003C04A2">
              <w:rPr>
                <w:rFonts w:ascii="Arial Narrow" w:hAnsi="Arial Narrow"/>
                <w:b/>
              </w:rPr>
              <w:t>Responsibility/Activity</w:t>
            </w:r>
          </w:p>
        </w:tc>
        <w:tc>
          <w:tcPr>
            <w:tcW w:w="2988" w:type="dxa"/>
            <w:shd w:val="clear" w:color="auto" w:fill="C0C0C0"/>
          </w:tcPr>
          <w:p w14:paraId="7461EF9E" w14:textId="77777777" w:rsidR="003C04A2" w:rsidRPr="003C04A2" w:rsidRDefault="003C04A2" w:rsidP="00EA784C">
            <w:pPr>
              <w:rPr>
                <w:rFonts w:ascii="Arial Narrow" w:hAnsi="Arial Narrow"/>
              </w:rPr>
            </w:pPr>
            <w:r w:rsidRPr="003C04A2">
              <w:rPr>
                <w:rFonts w:ascii="Arial Narrow" w:hAnsi="Arial Narrow"/>
                <w:b/>
              </w:rPr>
              <w:t>Responsibility/Activity</w:t>
            </w:r>
          </w:p>
        </w:tc>
      </w:tr>
      <w:tr w:rsidR="003C04A2" w:rsidRPr="003C04A2" w14:paraId="3A7C28A3" w14:textId="77777777" w:rsidTr="0EE6D813">
        <w:tc>
          <w:tcPr>
            <w:tcW w:w="5400" w:type="dxa"/>
            <w:shd w:val="clear" w:color="auto" w:fill="auto"/>
          </w:tcPr>
          <w:p w14:paraId="5FDC1303" w14:textId="77777777" w:rsidR="003C04A2" w:rsidRPr="003C04A2" w:rsidRDefault="003C04A2" w:rsidP="00EA784C">
            <w:pPr>
              <w:rPr>
                <w:rFonts w:ascii="Arial Narrow" w:hAnsi="Arial Narrow"/>
              </w:rPr>
            </w:pPr>
            <w:r w:rsidRPr="003C04A2">
              <w:rPr>
                <w:rFonts w:ascii="Arial Narrow" w:hAnsi="Arial Narrow"/>
              </w:rPr>
              <w:t>Assign one point of contact for all matters related to criminal justice planning and program implementation. (mandatory)</w:t>
            </w:r>
          </w:p>
        </w:tc>
        <w:tc>
          <w:tcPr>
            <w:tcW w:w="2988" w:type="dxa"/>
            <w:shd w:val="clear" w:color="auto" w:fill="auto"/>
          </w:tcPr>
          <w:p w14:paraId="44EAFD9C" w14:textId="77777777" w:rsidR="003C04A2" w:rsidRPr="003C04A2" w:rsidRDefault="003C04A2" w:rsidP="00EA784C">
            <w:pPr>
              <w:rPr>
                <w:rFonts w:ascii="Arial Narrow" w:hAnsi="Arial Narrow"/>
                <w:b/>
              </w:rPr>
            </w:pPr>
          </w:p>
        </w:tc>
      </w:tr>
      <w:tr w:rsidR="003C04A2" w:rsidRPr="003C04A2" w14:paraId="6411C729" w14:textId="77777777" w:rsidTr="0EE6D813">
        <w:tc>
          <w:tcPr>
            <w:tcW w:w="5400" w:type="dxa"/>
            <w:shd w:val="clear" w:color="auto" w:fill="auto"/>
          </w:tcPr>
          <w:p w14:paraId="2A017950" w14:textId="6BB3D20D" w:rsidR="003C04A2" w:rsidRPr="003C04A2" w:rsidRDefault="003C04A2" w:rsidP="00EA784C">
            <w:pPr>
              <w:rPr>
                <w:rFonts w:ascii="Arial Narrow" w:hAnsi="Arial Narrow"/>
              </w:rPr>
            </w:pPr>
            <w:r w:rsidRPr="0EE6D813">
              <w:rPr>
                <w:rFonts w:ascii="Arial Narrow" w:hAnsi="Arial Narrow"/>
              </w:rPr>
              <w:t xml:space="preserve">Establish a non-revocable schedule of monthly meetings with </w:t>
            </w:r>
            <w:r w:rsidR="1EDD003F" w:rsidRPr="0EE6D813">
              <w:rPr>
                <w:rFonts w:ascii="Arial Narrow" w:hAnsi="Arial Narrow"/>
              </w:rPr>
              <w:t>(</w:t>
            </w:r>
            <w:r w:rsidR="1EDD003F" w:rsidRPr="0EE6D813">
              <w:rPr>
                <w:rFonts w:ascii="Arial Narrow" w:hAnsi="Arial Narrow"/>
                <w:i/>
                <w:iCs/>
              </w:rPr>
              <w:t>partnering organization</w:t>
            </w:r>
            <w:r w:rsidR="1EDD003F" w:rsidRPr="0EE6D813">
              <w:rPr>
                <w:rFonts w:ascii="Arial Narrow" w:hAnsi="Arial Narrow"/>
              </w:rPr>
              <w:t>)</w:t>
            </w:r>
            <w:r w:rsidRPr="0EE6D813">
              <w:rPr>
                <w:rFonts w:ascii="Arial Narrow" w:hAnsi="Arial Narrow"/>
              </w:rPr>
              <w:t xml:space="preserve"> staff. (mandatory)</w:t>
            </w:r>
          </w:p>
        </w:tc>
        <w:tc>
          <w:tcPr>
            <w:tcW w:w="2988" w:type="dxa"/>
            <w:shd w:val="clear" w:color="auto" w:fill="auto"/>
          </w:tcPr>
          <w:p w14:paraId="4B94D5A5" w14:textId="77777777" w:rsidR="003C04A2" w:rsidRPr="003C04A2" w:rsidRDefault="003C04A2" w:rsidP="00EA784C">
            <w:pPr>
              <w:rPr>
                <w:rFonts w:ascii="Arial Narrow" w:hAnsi="Arial Narrow"/>
                <w:b/>
              </w:rPr>
            </w:pPr>
          </w:p>
        </w:tc>
      </w:tr>
      <w:tr w:rsidR="003C04A2" w:rsidRPr="003C04A2" w14:paraId="528BCF0E" w14:textId="77777777" w:rsidTr="0EE6D813">
        <w:tc>
          <w:tcPr>
            <w:tcW w:w="5400" w:type="dxa"/>
            <w:shd w:val="clear" w:color="auto" w:fill="auto"/>
          </w:tcPr>
          <w:p w14:paraId="351EA7D3" w14:textId="73DB2DAF" w:rsidR="003C04A2" w:rsidRPr="004C1EF2" w:rsidRDefault="595482E5" w:rsidP="00BC504C">
            <w:pPr>
              <w:rPr>
                <w:rFonts w:ascii="Arial Narrow" w:hAnsi="Arial Narrow"/>
              </w:rPr>
            </w:pPr>
            <w:r w:rsidRPr="0EE6D813">
              <w:rPr>
                <w:rFonts w:ascii="Arial Narrow" w:hAnsi="Arial Narrow"/>
              </w:rPr>
              <w:t xml:space="preserve">Provide information about opportunities for the </w:t>
            </w:r>
            <w:r w:rsidR="52730565" w:rsidRPr="0EE6D813">
              <w:rPr>
                <w:rFonts w:ascii="Arial Narrow" w:hAnsi="Arial Narrow"/>
              </w:rPr>
              <w:t>(</w:t>
            </w:r>
            <w:r w:rsidR="52730565" w:rsidRPr="0EE6D813">
              <w:rPr>
                <w:rFonts w:ascii="Arial Narrow" w:hAnsi="Arial Narrow"/>
                <w:i/>
                <w:iCs/>
              </w:rPr>
              <w:t>state or partnering organization</w:t>
            </w:r>
            <w:r w:rsidR="52730565" w:rsidRPr="0EE6D813">
              <w:rPr>
                <w:rFonts w:ascii="Arial Narrow" w:hAnsi="Arial Narrow"/>
              </w:rPr>
              <w:t xml:space="preserve">) </w:t>
            </w:r>
            <w:r w:rsidRPr="0EE6D813">
              <w:rPr>
                <w:rFonts w:ascii="Arial Narrow" w:hAnsi="Arial Narrow"/>
              </w:rPr>
              <w:t xml:space="preserve">to support your </w:t>
            </w:r>
            <w:proofErr w:type="gramStart"/>
            <w:r w:rsidRPr="0EE6D813">
              <w:rPr>
                <w:rFonts w:ascii="Arial Narrow" w:hAnsi="Arial Narrow"/>
              </w:rPr>
              <w:t>work  (</w:t>
            </w:r>
            <w:proofErr w:type="gramEnd"/>
            <w:r w:rsidRPr="0EE6D813">
              <w:rPr>
                <w:rFonts w:ascii="Arial Narrow" w:hAnsi="Arial Narrow"/>
              </w:rPr>
              <w:t>barriers, policy issues, technical assistance needed)</w:t>
            </w:r>
          </w:p>
        </w:tc>
        <w:tc>
          <w:tcPr>
            <w:tcW w:w="2988" w:type="dxa"/>
            <w:shd w:val="clear" w:color="auto" w:fill="auto"/>
          </w:tcPr>
          <w:p w14:paraId="3DEEC669" w14:textId="77777777" w:rsidR="003C04A2" w:rsidRPr="003C04A2" w:rsidRDefault="003C04A2" w:rsidP="00EA784C">
            <w:pPr>
              <w:rPr>
                <w:rFonts w:ascii="Arial Narrow" w:hAnsi="Arial Narrow"/>
                <w:b/>
              </w:rPr>
            </w:pPr>
          </w:p>
        </w:tc>
      </w:tr>
      <w:tr w:rsidR="003C04A2" w:rsidRPr="003C04A2" w14:paraId="3656B9AB" w14:textId="77777777" w:rsidTr="0EE6D813">
        <w:tc>
          <w:tcPr>
            <w:tcW w:w="5400" w:type="dxa"/>
            <w:shd w:val="clear" w:color="auto" w:fill="auto"/>
          </w:tcPr>
          <w:p w14:paraId="45FB0818" w14:textId="77777777" w:rsidR="003C04A2" w:rsidRPr="003C04A2" w:rsidRDefault="003C04A2" w:rsidP="00EA784C">
            <w:pPr>
              <w:rPr>
                <w:rFonts w:ascii="Arial Narrow" w:hAnsi="Arial Narrow"/>
                <w:b/>
              </w:rPr>
            </w:pPr>
          </w:p>
        </w:tc>
        <w:tc>
          <w:tcPr>
            <w:tcW w:w="2988" w:type="dxa"/>
            <w:shd w:val="clear" w:color="auto" w:fill="auto"/>
          </w:tcPr>
          <w:p w14:paraId="049F31CB" w14:textId="77777777" w:rsidR="003C04A2" w:rsidRPr="003C04A2" w:rsidRDefault="003C04A2" w:rsidP="00EA784C">
            <w:pPr>
              <w:rPr>
                <w:rFonts w:ascii="Arial Narrow" w:hAnsi="Arial Narrow"/>
                <w:b/>
              </w:rPr>
            </w:pPr>
          </w:p>
        </w:tc>
      </w:tr>
    </w:tbl>
    <w:p w14:paraId="53128261" w14:textId="77777777" w:rsidR="003C04A2" w:rsidRDefault="003C04A2" w:rsidP="003C04A2">
      <w:pPr>
        <w:rPr>
          <w:rFonts w:ascii="Arial Narrow" w:hAnsi="Arial Narrow"/>
        </w:rPr>
      </w:pPr>
    </w:p>
    <w:p w14:paraId="62486C05" w14:textId="77777777" w:rsidR="006D27E8" w:rsidRDefault="006D27E8" w:rsidP="003C04A2">
      <w:pPr>
        <w:rPr>
          <w:rFonts w:ascii="Arial Narrow" w:hAnsi="Arial Narrow"/>
        </w:rPr>
      </w:pPr>
    </w:p>
    <w:p w14:paraId="4101652C" w14:textId="77777777" w:rsidR="006D27E8" w:rsidRPr="003C04A2" w:rsidRDefault="006D27E8" w:rsidP="003C04A2">
      <w:pPr>
        <w:rPr>
          <w:rFonts w:ascii="Arial Narrow" w:hAnsi="Arial Narrow"/>
        </w:rPr>
      </w:pPr>
    </w:p>
    <w:p w14:paraId="00E7AA9B" w14:textId="77777777" w:rsidR="003C04A2" w:rsidRPr="003C04A2" w:rsidRDefault="003C04A2" w:rsidP="003C04A2">
      <w:pPr>
        <w:ind w:firstLine="288"/>
        <w:rPr>
          <w:rFonts w:ascii="Arial Narrow" w:hAnsi="Arial Narrow"/>
        </w:rPr>
      </w:pPr>
      <w:r w:rsidRPr="003C04A2">
        <w:rPr>
          <w:rFonts w:ascii="Arial Narrow" w:hAnsi="Arial Narrow"/>
        </w:rPr>
        <w:t>The ICJIA agrees to:</w:t>
      </w:r>
    </w:p>
    <w:tbl>
      <w:tblPr>
        <w:tblW w:w="0" w:type="auto"/>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42"/>
        <w:gridCol w:w="2920"/>
      </w:tblGrid>
      <w:tr w:rsidR="003C04A2" w:rsidRPr="003C04A2" w14:paraId="2B2D0490" w14:textId="77777777" w:rsidTr="00EA784C">
        <w:tc>
          <w:tcPr>
            <w:tcW w:w="5423" w:type="dxa"/>
            <w:shd w:val="clear" w:color="auto" w:fill="C0C0C0"/>
          </w:tcPr>
          <w:p w14:paraId="749FB2C2" w14:textId="77777777" w:rsidR="003C04A2" w:rsidRPr="003C04A2" w:rsidRDefault="003C04A2" w:rsidP="00EA784C">
            <w:pPr>
              <w:rPr>
                <w:rFonts w:ascii="Arial Narrow" w:hAnsi="Arial Narrow"/>
                <w:b/>
              </w:rPr>
            </w:pPr>
            <w:r w:rsidRPr="003C04A2">
              <w:rPr>
                <w:rFonts w:ascii="Arial Narrow" w:hAnsi="Arial Narrow"/>
                <w:b/>
              </w:rPr>
              <w:t>Responsibility/Activity</w:t>
            </w:r>
          </w:p>
        </w:tc>
        <w:tc>
          <w:tcPr>
            <w:tcW w:w="2965" w:type="dxa"/>
            <w:shd w:val="clear" w:color="auto" w:fill="C0C0C0"/>
          </w:tcPr>
          <w:p w14:paraId="0FAFC45C" w14:textId="77777777" w:rsidR="003C04A2" w:rsidRPr="003C04A2" w:rsidRDefault="003C04A2" w:rsidP="00EA784C">
            <w:pPr>
              <w:rPr>
                <w:rFonts w:ascii="Arial Narrow" w:hAnsi="Arial Narrow"/>
                <w:b/>
              </w:rPr>
            </w:pPr>
            <w:r w:rsidRPr="003C04A2">
              <w:rPr>
                <w:rFonts w:ascii="Arial Narrow" w:hAnsi="Arial Narrow"/>
                <w:b/>
              </w:rPr>
              <w:t>Responsibility/Activity</w:t>
            </w:r>
          </w:p>
        </w:tc>
      </w:tr>
      <w:tr w:rsidR="003C04A2" w:rsidRPr="003C04A2" w14:paraId="3ABB8F5F" w14:textId="77777777" w:rsidTr="00EA784C">
        <w:tc>
          <w:tcPr>
            <w:tcW w:w="5423" w:type="dxa"/>
            <w:shd w:val="clear" w:color="auto" w:fill="auto"/>
          </w:tcPr>
          <w:p w14:paraId="689289F0" w14:textId="77777777" w:rsidR="003C04A2" w:rsidRPr="003C04A2" w:rsidRDefault="003C04A2" w:rsidP="00EA784C">
            <w:pPr>
              <w:rPr>
                <w:rFonts w:ascii="Arial Narrow" w:hAnsi="Arial Narrow"/>
              </w:rPr>
            </w:pPr>
            <w:r w:rsidRPr="003C04A2">
              <w:rPr>
                <w:rFonts w:ascii="Arial Narrow" w:hAnsi="Arial Narrow"/>
              </w:rPr>
              <w:t>Assign one point of contact for all matters related to criminal justice planning and program implementation (mandatory)</w:t>
            </w:r>
          </w:p>
        </w:tc>
        <w:tc>
          <w:tcPr>
            <w:tcW w:w="2965" w:type="dxa"/>
            <w:shd w:val="clear" w:color="auto" w:fill="auto"/>
          </w:tcPr>
          <w:p w14:paraId="4B99056E" w14:textId="77777777" w:rsidR="003C04A2" w:rsidRPr="003C04A2" w:rsidRDefault="003C04A2" w:rsidP="00EA784C">
            <w:pPr>
              <w:rPr>
                <w:rFonts w:ascii="Arial Narrow" w:hAnsi="Arial Narrow"/>
                <w:b/>
              </w:rPr>
            </w:pPr>
          </w:p>
        </w:tc>
      </w:tr>
      <w:tr w:rsidR="003C04A2" w:rsidRPr="003C04A2" w14:paraId="28D66394" w14:textId="77777777" w:rsidTr="00EA784C">
        <w:tc>
          <w:tcPr>
            <w:tcW w:w="5423" w:type="dxa"/>
            <w:shd w:val="clear" w:color="auto" w:fill="auto"/>
          </w:tcPr>
          <w:p w14:paraId="5B7AA1E1" w14:textId="77777777" w:rsidR="003C04A2" w:rsidRPr="003C04A2" w:rsidRDefault="003C04A2" w:rsidP="00EA784C">
            <w:pPr>
              <w:rPr>
                <w:rFonts w:ascii="Arial Narrow" w:hAnsi="Arial Narrow"/>
              </w:rPr>
            </w:pPr>
            <w:r w:rsidRPr="003C04A2">
              <w:rPr>
                <w:rFonts w:ascii="Arial Narrow" w:hAnsi="Arial Narrow"/>
              </w:rPr>
              <w:t xml:space="preserve">Participate in monthly meetings of CJCC for the purpose of pursuing planning and implementation of </w:t>
            </w:r>
            <w:proofErr w:type="gramStart"/>
            <w:r w:rsidRPr="003C04A2">
              <w:rPr>
                <w:rFonts w:ascii="Arial Narrow" w:hAnsi="Arial Narrow"/>
              </w:rPr>
              <w:t>evidence based</w:t>
            </w:r>
            <w:proofErr w:type="gramEnd"/>
            <w:r w:rsidRPr="003C04A2">
              <w:rPr>
                <w:rFonts w:ascii="Arial Narrow" w:hAnsi="Arial Narrow"/>
              </w:rPr>
              <w:t xml:space="preserve"> reform. (Mandatory)</w:t>
            </w:r>
          </w:p>
        </w:tc>
        <w:tc>
          <w:tcPr>
            <w:tcW w:w="2965" w:type="dxa"/>
            <w:shd w:val="clear" w:color="auto" w:fill="auto"/>
          </w:tcPr>
          <w:p w14:paraId="1299C43A" w14:textId="77777777" w:rsidR="003C04A2" w:rsidRPr="003C04A2" w:rsidRDefault="003C04A2" w:rsidP="00EA784C">
            <w:pPr>
              <w:rPr>
                <w:rFonts w:ascii="Arial Narrow" w:hAnsi="Arial Narrow"/>
              </w:rPr>
            </w:pPr>
          </w:p>
        </w:tc>
      </w:tr>
      <w:tr w:rsidR="003C04A2" w:rsidRPr="003C04A2" w14:paraId="4DDBEF00" w14:textId="77777777" w:rsidTr="00EA784C">
        <w:tc>
          <w:tcPr>
            <w:tcW w:w="5423" w:type="dxa"/>
            <w:shd w:val="clear" w:color="auto" w:fill="auto"/>
          </w:tcPr>
          <w:p w14:paraId="3461D779" w14:textId="77777777" w:rsidR="003C04A2" w:rsidRPr="003C04A2" w:rsidRDefault="003C04A2" w:rsidP="00EA784C">
            <w:pPr>
              <w:rPr>
                <w:rFonts w:ascii="Arial Narrow" w:hAnsi="Arial Narrow"/>
              </w:rPr>
            </w:pPr>
          </w:p>
        </w:tc>
        <w:tc>
          <w:tcPr>
            <w:tcW w:w="2965" w:type="dxa"/>
            <w:shd w:val="clear" w:color="auto" w:fill="auto"/>
          </w:tcPr>
          <w:p w14:paraId="3CF2D8B6" w14:textId="77777777" w:rsidR="003C04A2" w:rsidRPr="003C04A2" w:rsidRDefault="003C04A2" w:rsidP="00EA784C">
            <w:pPr>
              <w:rPr>
                <w:rFonts w:ascii="Arial Narrow" w:hAnsi="Arial Narrow"/>
              </w:rPr>
            </w:pPr>
          </w:p>
        </w:tc>
      </w:tr>
      <w:tr w:rsidR="003C04A2" w:rsidRPr="003C04A2" w14:paraId="0FB78278" w14:textId="77777777" w:rsidTr="00EA784C">
        <w:tc>
          <w:tcPr>
            <w:tcW w:w="5423" w:type="dxa"/>
            <w:shd w:val="clear" w:color="auto" w:fill="auto"/>
          </w:tcPr>
          <w:p w14:paraId="1FC39945" w14:textId="77777777" w:rsidR="003C04A2" w:rsidRPr="003C04A2" w:rsidRDefault="003C04A2" w:rsidP="00EA784C">
            <w:pPr>
              <w:rPr>
                <w:rFonts w:ascii="Arial Narrow" w:hAnsi="Arial Narrow"/>
              </w:rPr>
            </w:pPr>
          </w:p>
        </w:tc>
        <w:tc>
          <w:tcPr>
            <w:tcW w:w="2965" w:type="dxa"/>
            <w:shd w:val="clear" w:color="auto" w:fill="auto"/>
          </w:tcPr>
          <w:p w14:paraId="0562CB0E" w14:textId="77777777" w:rsidR="003C04A2" w:rsidRPr="003C04A2" w:rsidRDefault="003C04A2" w:rsidP="00EA784C">
            <w:pPr>
              <w:rPr>
                <w:rFonts w:ascii="Arial Narrow" w:hAnsi="Arial Narrow"/>
                <w:b/>
              </w:rPr>
            </w:pPr>
          </w:p>
        </w:tc>
      </w:tr>
    </w:tbl>
    <w:p w14:paraId="34CE0A41" w14:textId="77777777" w:rsidR="003C04A2" w:rsidRPr="003C04A2" w:rsidRDefault="003C04A2" w:rsidP="003C04A2">
      <w:pPr>
        <w:rPr>
          <w:rFonts w:ascii="Arial Narrow" w:hAnsi="Arial Narrow"/>
        </w:rPr>
      </w:pPr>
    </w:p>
    <w:p w14:paraId="14AE15C8" w14:textId="77777777" w:rsidR="003C04A2" w:rsidRPr="003C04A2" w:rsidRDefault="003C04A2" w:rsidP="00C95691">
      <w:pPr>
        <w:numPr>
          <w:ilvl w:val="1"/>
          <w:numId w:val="2"/>
        </w:numPr>
        <w:spacing w:after="0" w:line="240" w:lineRule="auto"/>
        <w:rPr>
          <w:rFonts w:ascii="Arial Narrow" w:hAnsi="Arial Narrow"/>
          <w:i/>
        </w:rPr>
      </w:pPr>
      <w:r w:rsidRPr="003C04A2">
        <w:rPr>
          <w:rFonts w:ascii="Arial Narrow" w:hAnsi="Arial Narrow"/>
          <w:b/>
          <w:u w:val="single"/>
        </w:rPr>
        <w:t>Reporting Requirements (if applicable)</w:t>
      </w:r>
      <w:r w:rsidRPr="003C04A2">
        <w:rPr>
          <w:rFonts w:ascii="Arial Narrow" w:hAnsi="Arial Narrow"/>
          <w:b/>
        </w:rPr>
        <w:t xml:space="preserve">.  </w:t>
      </w:r>
      <w:r w:rsidRPr="003C04A2">
        <w:rPr>
          <w:rFonts w:ascii="Arial Narrow" w:hAnsi="Arial Narrow"/>
          <w:i/>
        </w:rPr>
        <w:t xml:space="preserve">Describe who will be responsible for collecting, </w:t>
      </w:r>
      <w:proofErr w:type="gramStart"/>
      <w:r w:rsidRPr="003C04A2">
        <w:rPr>
          <w:rFonts w:ascii="Arial Narrow" w:hAnsi="Arial Narrow"/>
          <w:i/>
        </w:rPr>
        <w:t>collating</w:t>
      </w:r>
      <w:proofErr w:type="gramEnd"/>
      <w:r w:rsidRPr="003C04A2">
        <w:rPr>
          <w:rFonts w:ascii="Arial Narrow" w:hAnsi="Arial Narrow"/>
          <w:i/>
        </w:rPr>
        <w:t xml:space="preserve"> and submitting data as per the project target outputs and outcomes. </w:t>
      </w:r>
    </w:p>
    <w:p w14:paraId="62EBF3C5" w14:textId="77777777" w:rsidR="003C04A2" w:rsidRPr="003C04A2" w:rsidRDefault="003C04A2" w:rsidP="00C95691">
      <w:pPr>
        <w:tabs>
          <w:tab w:val="num" w:pos="360"/>
        </w:tabs>
        <w:spacing w:after="0" w:line="240" w:lineRule="auto"/>
        <w:rPr>
          <w:rFonts w:ascii="Arial Narrow" w:hAnsi="Arial Narrow"/>
          <w:i/>
        </w:rPr>
      </w:pPr>
    </w:p>
    <w:p w14:paraId="6D98A12B" w14:textId="77777777" w:rsidR="003C04A2" w:rsidRPr="003C04A2" w:rsidRDefault="003C04A2" w:rsidP="00C95691">
      <w:pPr>
        <w:tabs>
          <w:tab w:val="num" w:pos="360"/>
        </w:tabs>
        <w:spacing w:after="0" w:line="240" w:lineRule="auto"/>
        <w:rPr>
          <w:rFonts w:ascii="Arial Narrow" w:hAnsi="Arial Narrow"/>
          <w:i/>
        </w:rPr>
      </w:pPr>
    </w:p>
    <w:p w14:paraId="2946DB82" w14:textId="77777777" w:rsidR="003C04A2" w:rsidRPr="003C04A2" w:rsidRDefault="003C04A2" w:rsidP="00C95691">
      <w:pPr>
        <w:tabs>
          <w:tab w:val="num" w:pos="360"/>
        </w:tabs>
        <w:spacing w:after="0" w:line="240" w:lineRule="auto"/>
        <w:rPr>
          <w:rFonts w:ascii="Arial Narrow" w:hAnsi="Arial Narrow"/>
          <w:i/>
        </w:rPr>
      </w:pPr>
    </w:p>
    <w:p w14:paraId="493069E4" w14:textId="77777777" w:rsidR="003C04A2" w:rsidRPr="003C04A2" w:rsidRDefault="003C04A2" w:rsidP="00C95691">
      <w:pPr>
        <w:numPr>
          <w:ilvl w:val="1"/>
          <w:numId w:val="2"/>
        </w:numPr>
        <w:spacing w:after="0" w:line="240" w:lineRule="auto"/>
        <w:rPr>
          <w:rFonts w:ascii="Arial Narrow" w:hAnsi="Arial Narrow"/>
          <w:i/>
        </w:rPr>
      </w:pPr>
      <w:r w:rsidRPr="003C04A2">
        <w:rPr>
          <w:rFonts w:ascii="Arial Narrow" w:hAnsi="Arial Narrow"/>
          <w:b/>
          <w:u w:val="single"/>
        </w:rPr>
        <w:t>Timeframe</w:t>
      </w:r>
      <w:r w:rsidRPr="003C04A2">
        <w:rPr>
          <w:rFonts w:ascii="Arial Narrow" w:hAnsi="Arial Narrow"/>
          <w:b/>
        </w:rPr>
        <w:t xml:space="preserve">.  </w:t>
      </w:r>
      <w:r w:rsidRPr="003C04A2">
        <w:rPr>
          <w:rFonts w:ascii="Arial Narrow" w:hAnsi="Arial Narrow"/>
          <w:i/>
        </w:rPr>
        <w:t xml:space="preserve">Clearly state the </w:t>
      </w:r>
      <w:proofErr w:type="gramStart"/>
      <w:r w:rsidRPr="003C04A2">
        <w:rPr>
          <w:rFonts w:ascii="Arial Narrow" w:hAnsi="Arial Narrow"/>
          <w:i/>
        </w:rPr>
        <w:t>time period</w:t>
      </w:r>
      <w:proofErr w:type="gramEnd"/>
      <w:r w:rsidRPr="003C04A2">
        <w:rPr>
          <w:rFonts w:ascii="Arial Narrow" w:hAnsi="Arial Narrow"/>
          <w:i/>
        </w:rPr>
        <w:t xml:space="preserve"> that this MOU will be in effect.  </w:t>
      </w:r>
    </w:p>
    <w:p w14:paraId="0BECAA07" w14:textId="094FC46A" w:rsidR="003C04A2" w:rsidRPr="003C04A2" w:rsidRDefault="003C04A2" w:rsidP="00C95691">
      <w:pPr>
        <w:tabs>
          <w:tab w:val="num" w:pos="360"/>
        </w:tabs>
        <w:ind w:left="360"/>
        <w:rPr>
          <w:rFonts w:ascii="Arial Narrow" w:hAnsi="Arial Narrow"/>
        </w:rPr>
      </w:pPr>
      <w:r w:rsidRPr="0EE6D813">
        <w:rPr>
          <w:rFonts w:ascii="Arial Narrow" w:hAnsi="Arial Narrow"/>
        </w:rPr>
        <w:t xml:space="preserve">This MOU will commence on </w:t>
      </w:r>
      <w:r>
        <w:tab/>
      </w:r>
      <w:r w:rsidR="38A6F57E" w:rsidRPr="0EE6D813">
        <w:rPr>
          <w:rFonts w:ascii="Arial Narrow" w:hAnsi="Arial Narrow"/>
          <w:i/>
          <w:iCs/>
        </w:rPr>
        <w:t>(insert date)</w:t>
      </w:r>
      <w:r>
        <w:tab/>
      </w:r>
      <w:r>
        <w:tab/>
      </w:r>
      <w:r>
        <w:tab/>
      </w:r>
      <w:r w:rsidRPr="0EE6D813">
        <w:rPr>
          <w:rFonts w:ascii="Arial Narrow" w:hAnsi="Arial Narrow"/>
          <w:b/>
          <w:bCs/>
        </w:rPr>
        <w:t xml:space="preserve"> </w:t>
      </w:r>
      <w:r w:rsidRPr="0EE6D813">
        <w:rPr>
          <w:rFonts w:ascii="Arial Narrow" w:hAnsi="Arial Narrow"/>
        </w:rPr>
        <w:t>and will dissolve at the end of the grant funding period on</w:t>
      </w:r>
      <w:r w:rsidRPr="0EE6D813">
        <w:rPr>
          <w:rFonts w:ascii="Arial Narrow" w:hAnsi="Arial Narrow"/>
          <w:b/>
          <w:bCs/>
        </w:rPr>
        <w:t xml:space="preserve"> </w:t>
      </w:r>
      <w:r w:rsidR="14F5E65D" w:rsidRPr="0EE6D813">
        <w:rPr>
          <w:rFonts w:ascii="Arial Narrow" w:hAnsi="Arial Narrow"/>
          <w:b/>
          <w:bCs/>
          <w:i/>
          <w:iCs/>
        </w:rPr>
        <w:t>(Insert date)</w:t>
      </w:r>
      <w:r>
        <w:tab/>
      </w:r>
      <w:r>
        <w:tab/>
      </w:r>
      <w:r>
        <w:tab/>
      </w:r>
      <w:r>
        <w:tab/>
      </w:r>
      <w:r w:rsidRPr="0EE6D813">
        <w:rPr>
          <w:rFonts w:ascii="Arial Narrow" w:hAnsi="Arial Narrow"/>
        </w:rPr>
        <w:t>.</w:t>
      </w:r>
    </w:p>
    <w:p w14:paraId="7806E41A" w14:textId="77777777" w:rsidR="003C04A2" w:rsidRPr="003C04A2" w:rsidRDefault="003C04A2" w:rsidP="00C95691">
      <w:pPr>
        <w:tabs>
          <w:tab w:val="num" w:pos="360"/>
        </w:tabs>
        <w:rPr>
          <w:rFonts w:ascii="Arial Narrow" w:hAnsi="Arial Narrow"/>
        </w:rPr>
      </w:pPr>
      <w:r w:rsidRPr="003C04A2">
        <w:rPr>
          <w:rFonts w:ascii="Arial Narrow" w:hAnsi="Arial Narrow"/>
          <w:b/>
        </w:rPr>
        <w:t>E</w:t>
      </w:r>
      <w:r w:rsidRPr="003C04A2">
        <w:rPr>
          <w:rFonts w:ascii="Arial Narrow" w:hAnsi="Arial Narrow"/>
        </w:rPr>
        <w:t xml:space="preserve">.  </w:t>
      </w:r>
      <w:r w:rsidRPr="003C04A2">
        <w:rPr>
          <w:rFonts w:ascii="Arial Narrow" w:hAnsi="Arial Narrow"/>
          <w:b/>
          <w:u w:val="single"/>
        </w:rPr>
        <w:t>Confidentiality</w:t>
      </w:r>
      <w:r w:rsidRPr="003C04A2">
        <w:rPr>
          <w:rFonts w:ascii="Arial Narrow" w:hAnsi="Arial Narrow"/>
          <w:b/>
        </w:rPr>
        <w:t>.</w:t>
      </w:r>
      <w:r w:rsidRPr="003C04A2">
        <w:rPr>
          <w:rFonts w:ascii="Arial Narrow" w:hAnsi="Arial Narrow"/>
          <w:b/>
          <w:u w:val="single"/>
        </w:rPr>
        <w:t xml:space="preserve"> </w:t>
      </w:r>
    </w:p>
    <w:p w14:paraId="4A7887D4" w14:textId="77777777" w:rsidR="003C04A2" w:rsidRPr="003C04A2" w:rsidRDefault="003C04A2" w:rsidP="003C04A2">
      <w:pPr>
        <w:rPr>
          <w:rFonts w:ascii="Arial Narrow" w:hAnsi="Arial Narrow"/>
        </w:rPr>
      </w:pPr>
      <w:r w:rsidRPr="003C04A2">
        <w:rPr>
          <w:rFonts w:ascii="Arial Narrow" w:hAnsi="Arial Narrow"/>
        </w:rPr>
        <w:t>The parties agree that disclosure of meeting proceedings and discussions will be disclosed only by mutual consent.</w:t>
      </w:r>
    </w:p>
    <w:p w14:paraId="5997CC1D" w14:textId="77777777" w:rsidR="003C04A2" w:rsidRPr="003C04A2" w:rsidRDefault="003C04A2" w:rsidP="003C04A2">
      <w:pPr>
        <w:rPr>
          <w:rFonts w:ascii="Arial Narrow" w:hAnsi="Arial Narrow"/>
        </w:rPr>
      </w:pPr>
    </w:p>
    <w:p w14:paraId="660AF44D" w14:textId="77777777" w:rsidR="003C04A2" w:rsidRPr="003C04A2" w:rsidRDefault="003C04A2" w:rsidP="003C04A2">
      <w:pPr>
        <w:rPr>
          <w:rFonts w:ascii="Arial Narrow" w:hAnsi="Arial Narrow"/>
          <w:b/>
        </w:rPr>
      </w:pPr>
      <w:r w:rsidRPr="003C04A2">
        <w:rPr>
          <w:rFonts w:ascii="Arial Narrow" w:hAnsi="Arial Narrow"/>
        </w:rPr>
        <w:t>The designated lead agency accepts full responsibility for the performance of the collaborative organizations/agencies.</w:t>
      </w:r>
    </w:p>
    <w:p w14:paraId="3AD83550" w14:textId="77777777" w:rsidR="003C04A2" w:rsidRPr="003C04A2" w:rsidRDefault="003C04A2" w:rsidP="003C04A2">
      <w:pPr>
        <w:rPr>
          <w:rFonts w:ascii="Arial Narrow" w:hAnsi="Arial Narrow"/>
        </w:rPr>
      </w:pPr>
      <w:r w:rsidRPr="003C04A2">
        <w:rPr>
          <w:rFonts w:ascii="Arial Narrow" w:hAnsi="Arial Narrow"/>
        </w:rPr>
        <w:t xml:space="preserve">This Memorandum of Understanding is the complete agreement between </w:t>
      </w:r>
      <w:r w:rsidRPr="003C04A2">
        <w:rPr>
          <w:rFonts w:ascii="Arial Narrow" w:hAnsi="Arial Narrow"/>
          <w:b/>
          <w:u w:val="single"/>
        </w:rPr>
        <w:tab/>
      </w:r>
      <w:r w:rsidRPr="003C04A2">
        <w:rPr>
          <w:rFonts w:ascii="Arial Narrow" w:hAnsi="Arial Narrow"/>
          <w:b/>
          <w:u w:val="single"/>
        </w:rPr>
        <w:tab/>
      </w:r>
      <w:r w:rsidRPr="003C04A2">
        <w:rPr>
          <w:rFonts w:ascii="Arial Narrow" w:hAnsi="Arial Narrow"/>
          <w:b/>
          <w:u w:val="single"/>
        </w:rPr>
        <w:tab/>
      </w:r>
      <w:r w:rsidRPr="003C04A2">
        <w:rPr>
          <w:rFonts w:ascii="Arial Narrow" w:hAnsi="Arial Narrow"/>
          <w:b/>
          <w:u w:val="single"/>
        </w:rPr>
        <w:tab/>
      </w:r>
      <w:r w:rsidRPr="003C04A2">
        <w:rPr>
          <w:rFonts w:ascii="Arial Narrow" w:hAnsi="Arial Narrow"/>
          <w:b/>
          <w:u w:val="single"/>
        </w:rPr>
        <w:tab/>
      </w:r>
      <w:r w:rsidRPr="003C04A2">
        <w:rPr>
          <w:rFonts w:ascii="Arial Narrow" w:hAnsi="Arial Narrow"/>
        </w:rPr>
        <w:t xml:space="preserve"> and </w:t>
      </w:r>
      <w:r w:rsidRPr="003C04A2">
        <w:rPr>
          <w:rFonts w:ascii="Arial Narrow" w:hAnsi="Arial Narrow"/>
          <w:b/>
          <w:u w:val="single"/>
        </w:rPr>
        <w:tab/>
      </w:r>
      <w:r w:rsidRPr="003C04A2">
        <w:rPr>
          <w:rFonts w:ascii="Arial Narrow" w:hAnsi="Arial Narrow"/>
          <w:b/>
          <w:u w:val="single"/>
        </w:rPr>
        <w:tab/>
      </w:r>
      <w:r w:rsidRPr="003C04A2">
        <w:rPr>
          <w:rFonts w:ascii="Arial Narrow" w:hAnsi="Arial Narrow"/>
          <w:b/>
          <w:u w:val="single"/>
        </w:rPr>
        <w:tab/>
      </w:r>
      <w:r w:rsidRPr="003C04A2">
        <w:rPr>
          <w:rFonts w:ascii="Arial Narrow" w:hAnsi="Arial Narrow"/>
          <w:b/>
          <w:u w:val="single"/>
        </w:rPr>
        <w:tab/>
      </w:r>
      <w:r w:rsidRPr="003C04A2">
        <w:rPr>
          <w:rFonts w:ascii="Arial Narrow" w:hAnsi="Arial Narrow"/>
          <w:b/>
          <w:u w:val="single"/>
        </w:rPr>
        <w:tab/>
      </w:r>
      <w:r w:rsidRPr="003C04A2">
        <w:rPr>
          <w:rFonts w:ascii="Arial Narrow" w:hAnsi="Arial Narrow"/>
          <w:b/>
        </w:rPr>
        <w:t xml:space="preserve"> </w:t>
      </w:r>
      <w:proofErr w:type="spellStart"/>
      <w:r w:rsidRPr="003C04A2">
        <w:rPr>
          <w:rFonts w:ascii="Arial Narrow" w:hAnsi="Arial Narrow"/>
        </w:rPr>
        <w:t>and</w:t>
      </w:r>
      <w:proofErr w:type="spellEnd"/>
      <w:r w:rsidRPr="003C04A2">
        <w:rPr>
          <w:rFonts w:ascii="Arial Narrow" w:hAnsi="Arial Narrow"/>
        </w:rPr>
        <w:t xml:space="preserve"> may be amended only by written agreement signed by each of the parties involved.</w:t>
      </w:r>
    </w:p>
    <w:p w14:paraId="10CFE41C" w14:textId="77777777" w:rsidR="003C04A2" w:rsidRPr="003C04A2" w:rsidRDefault="003C04A2" w:rsidP="003C04A2">
      <w:pPr>
        <w:rPr>
          <w:rFonts w:ascii="Arial Narrow" w:hAnsi="Arial Narrow"/>
          <w:i/>
        </w:rPr>
      </w:pPr>
      <w:r w:rsidRPr="003C04A2">
        <w:rPr>
          <w:rFonts w:ascii="Arial Narrow" w:hAnsi="Arial Narrow"/>
          <w:i/>
        </w:rPr>
        <w:t>The MOU must be signed by all partners.  Signatories must be officially authorized to sign on behalf of the agency and include title and agency name.</w:t>
      </w:r>
    </w:p>
    <w:p w14:paraId="110FFD37" w14:textId="77777777" w:rsidR="002434C1" w:rsidRDefault="002434C1">
      <w:pPr>
        <w:spacing w:after="0" w:line="240" w:lineRule="auto"/>
        <w:rPr>
          <w:rFonts w:ascii="Arial Narrow" w:hAnsi="Arial Narrow"/>
          <w:i/>
        </w:rPr>
      </w:pPr>
      <w:r>
        <w:rPr>
          <w:rFonts w:ascii="Arial Narrow" w:hAnsi="Arial Narrow"/>
          <w:i/>
        </w:rPr>
        <w:br w:type="page"/>
      </w:r>
    </w:p>
    <w:p w14:paraId="6B699379" w14:textId="77777777" w:rsidR="003C04A2" w:rsidRPr="003C04A2" w:rsidRDefault="003C04A2" w:rsidP="003C04A2">
      <w:pPr>
        <w:rPr>
          <w:rFonts w:ascii="Arial Narrow" w:hAnsi="Arial Narrow"/>
          <w:i/>
        </w:rPr>
      </w:pPr>
    </w:p>
    <w:p w14:paraId="3FE9F23F"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b/>
          <w:u w:val="single"/>
        </w:rPr>
      </w:pPr>
    </w:p>
    <w:p w14:paraId="6DF51E28"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b/>
        </w:rPr>
      </w:pPr>
      <w:r w:rsidRPr="003C04A2">
        <w:rPr>
          <w:rFonts w:ascii="Arial Narrow" w:hAnsi="Arial Narrow"/>
          <w:b/>
        </w:rPr>
        <w:t>County Criminal Justice Coordinating Council</w:t>
      </w:r>
    </w:p>
    <w:p w14:paraId="1F72F646"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b/>
        </w:rPr>
      </w:pPr>
    </w:p>
    <w:p w14:paraId="08CE6F91"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rPr>
      </w:pPr>
    </w:p>
    <w:p w14:paraId="0568D7DC"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u w:val="single"/>
        </w:rPr>
      </w:pPr>
      <w:r w:rsidRPr="003C04A2">
        <w:rPr>
          <w:rFonts w:ascii="Arial Narrow" w:hAnsi="Arial Narrow"/>
        </w:rPr>
        <w:t xml:space="preserve">Authorized Official:  </w:t>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p>
    <w:p w14:paraId="1B444E42"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rPr>
      </w:pPr>
      <w:r w:rsidRPr="003C04A2">
        <w:rPr>
          <w:rFonts w:ascii="Arial Narrow" w:hAnsi="Arial Narrow"/>
        </w:rPr>
        <w:tab/>
      </w:r>
      <w:r w:rsidRPr="003C04A2">
        <w:rPr>
          <w:rFonts w:ascii="Arial Narrow" w:hAnsi="Arial Narrow"/>
        </w:rPr>
        <w:tab/>
      </w:r>
      <w:r w:rsidRPr="003C04A2">
        <w:rPr>
          <w:rFonts w:ascii="Arial Narrow" w:hAnsi="Arial Narrow"/>
        </w:rPr>
        <w:tab/>
        <w:t xml:space="preserve">               Signature</w:t>
      </w:r>
      <w:r w:rsidRPr="003C04A2">
        <w:rPr>
          <w:rFonts w:ascii="Arial Narrow" w:hAnsi="Arial Narrow"/>
        </w:rPr>
        <w:tab/>
      </w:r>
      <w:r w:rsidRPr="003C04A2">
        <w:rPr>
          <w:rFonts w:ascii="Arial Narrow" w:hAnsi="Arial Narrow"/>
        </w:rPr>
        <w:tab/>
        <w:t xml:space="preserve">                  Printed Name and Title</w:t>
      </w:r>
    </w:p>
    <w:p w14:paraId="61CDCEAD"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rPr>
      </w:pPr>
    </w:p>
    <w:p w14:paraId="4D584012"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u w:val="single"/>
        </w:rPr>
      </w:pPr>
      <w:r w:rsidRPr="003C04A2">
        <w:rPr>
          <w:rFonts w:ascii="Arial Narrow" w:hAnsi="Arial Narrow"/>
        </w:rPr>
        <w:t xml:space="preserve">Address: </w:t>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p>
    <w:p w14:paraId="6BB9E253"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rPr>
      </w:pPr>
    </w:p>
    <w:p w14:paraId="27D582BC"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u w:val="single"/>
        </w:rPr>
      </w:pPr>
      <w:r w:rsidRPr="003C04A2">
        <w:rPr>
          <w:rFonts w:ascii="Arial Narrow" w:hAnsi="Arial Narrow"/>
        </w:rPr>
        <w:t xml:space="preserve">Telephone(s):   </w:t>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p>
    <w:p w14:paraId="23DE523C"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rPr>
      </w:pPr>
    </w:p>
    <w:p w14:paraId="1151BE4B"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u w:val="single"/>
        </w:rPr>
      </w:pPr>
      <w:r w:rsidRPr="003C04A2">
        <w:rPr>
          <w:rFonts w:ascii="Arial Narrow" w:hAnsi="Arial Narrow"/>
        </w:rPr>
        <w:t xml:space="preserve">E-Mail Address: </w:t>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p>
    <w:p w14:paraId="52E56223"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rPr>
      </w:pPr>
    </w:p>
    <w:p w14:paraId="07547A01" w14:textId="77777777" w:rsidR="003C04A2" w:rsidRPr="003C04A2" w:rsidRDefault="003C04A2" w:rsidP="003C04A2">
      <w:pPr>
        <w:spacing w:after="0" w:line="240" w:lineRule="auto"/>
        <w:rPr>
          <w:rFonts w:ascii="Arial Narrow" w:hAnsi="Arial Narrow"/>
          <w:b/>
        </w:rPr>
      </w:pPr>
    </w:p>
    <w:p w14:paraId="1F824CF0"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b/>
        </w:rPr>
      </w:pPr>
      <w:r w:rsidRPr="003C04A2">
        <w:rPr>
          <w:rFonts w:ascii="Arial Narrow" w:hAnsi="Arial Narrow"/>
          <w:b/>
        </w:rPr>
        <w:t>Illinois Criminal Justice Information Authority</w:t>
      </w:r>
    </w:p>
    <w:p w14:paraId="5043CB0F"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b/>
        </w:rPr>
      </w:pPr>
    </w:p>
    <w:p w14:paraId="07459315"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b/>
        </w:rPr>
      </w:pPr>
    </w:p>
    <w:p w14:paraId="66D45D49"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u w:val="single"/>
        </w:rPr>
      </w:pPr>
      <w:r w:rsidRPr="003C04A2">
        <w:rPr>
          <w:rFonts w:ascii="Arial Narrow" w:hAnsi="Arial Narrow"/>
        </w:rPr>
        <w:t xml:space="preserve">Authorized Official:  </w:t>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p>
    <w:p w14:paraId="7A37EA76"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rPr>
      </w:pPr>
      <w:r w:rsidRPr="003C04A2">
        <w:rPr>
          <w:rFonts w:ascii="Arial Narrow" w:hAnsi="Arial Narrow"/>
        </w:rPr>
        <w:tab/>
      </w:r>
      <w:r w:rsidRPr="003C04A2">
        <w:rPr>
          <w:rFonts w:ascii="Arial Narrow" w:hAnsi="Arial Narrow"/>
        </w:rPr>
        <w:tab/>
      </w:r>
      <w:r w:rsidRPr="003C04A2">
        <w:rPr>
          <w:rFonts w:ascii="Arial Narrow" w:hAnsi="Arial Narrow"/>
        </w:rPr>
        <w:tab/>
        <w:t xml:space="preserve">               Signature</w:t>
      </w:r>
      <w:r w:rsidRPr="003C04A2">
        <w:rPr>
          <w:rFonts w:ascii="Arial Narrow" w:hAnsi="Arial Narrow"/>
        </w:rPr>
        <w:tab/>
      </w:r>
      <w:r w:rsidRPr="003C04A2">
        <w:rPr>
          <w:rFonts w:ascii="Arial Narrow" w:hAnsi="Arial Narrow"/>
        </w:rPr>
        <w:tab/>
        <w:t xml:space="preserve">                 Printed Name and Title</w:t>
      </w:r>
    </w:p>
    <w:p w14:paraId="6537F28F"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rPr>
      </w:pPr>
    </w:p>
    <w:p w14:paraId="535D330A"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u w:val="single"/>
        </w:rPr>
      </w:pPr>
      <w:r w:rsidRPr="003C04A2">
        <w:rPr>
          <w:rFonts w:ascii="Arial Narrow" w:hAnsi="Arial Narrow"/>
        </w:rPr>
        <w:t xml:space="preserve">Address: </w:t>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p>
    <w:p w14:paraId="6DFB9E20"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rPr>
      </w:pPr>
    </w:p>
    <w:p w14:paraId="64F0A264"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u w:val="single"/>
        </w:rPr>
      </w:pPr>
      <w:r w:rsidRPr="003C04A2">
        <w:rPr>
          <w:rFonts w:ascii="Arial Narrow" w:hAnsi="Arial Narrow"/>
        </w:rPr>
        <w:t xml:space="preserve">Telephone(s):  </w:t>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p>
    <w:p w14:paraId="70DF9E56"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rPr>
      </w:pPr>
    </w:p>
    <w:p w14:paraId="6A3AC692" w14:textId="77777777" w:rsidR="003C04A2" w:rsidRPr="003C04A2" w:rsidRDefault="003C04A2" w:rsidP="003C04A2">
      <w:pPr>
        <w:pBdr>
          <w:top w:val="single" w:sz="4" w:space="1" w:color="auto"/>
          <w:left w:val="single" w:sz="4" w:space="16" w:color="auto"/>
          <w:bottom w:val="single" w:sz="4" w:space="1" w:color="auto"/>
          <w:right w:val="single" w:sz="4" w:space="13" w:color="auto"/>
        </w:pBdr>
        <w:rPr>
          <w:rFonts w:ascii="Arial Narrow" w:hAnsi="Arial Narrow"/>
          <w:u w:val="single"/>
        </w:rPr>
      </w:pPr>
      <w:r w:rsidRPr="003C04A2">
        <w:rPr>
          <w:rFonts w:ascii="Arial Narrow" w:hAnsi="Arial Narrow"/>
        </w:rPr>
        <w:t xml:space="preserve">E-Mail Address: </w:t>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r w:rsidRPr="003C04A2">
        <w:rPr>
          <w:rFonts w:ascii="Arial Narrow" w:hAnsi="Arial Narrow"/>
          <w:u w:val="single"/>
        </w:rPr>
        <w:tab/>
      </w:r>
    </w:p>
    <w:p w14:paraId="44E871BC" w14:textId="77777777" w:rsidR="00F33C85" w:rsidRPr="003C04A2" w:rsidRDefault="00F33C85">
      <w:pPr>
        <w:jc w:val="both"/>
        <w:rPr>
          <w:rFonts w:ascii="Arial Narrow" w:hAnsi="Arial Narrow"/>
        </w:rPr>
      </w:pPr>
    </w:p>
    <w:sectPr w:rsidR="00F33C85" w:rsidRPr="003C04A2">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05D2" w14:textId="77777777" w:rsidR="00607459" w:rsidRDefault="00607459" w:rsidP="003C04A2">
      <w:pPr>
        <w:spacing w:after="0" w:line="240" w:lineRule="auto"/>
      </w:pPr>
      <w:r>
        <w:separator/>
      </w:r>
    </w:p>
  </w:endnote>
  <w:endnote w:type="continuationSeparator" w:id="0">
    <w:p w14:paraId="463F29E8" w14:textId="77777777" w:rsidR="00607459" w:rsidRDefault="00607459" w:rsidP="003C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342453"/>
      <w:docPartObj>
        <w:docPartGallery w:val="Page Numbers (Bottom of Page)"/>
        <w:docPartUnique/>
      </w:docPartObj>
    </w:sdtPr>
    <w:sdtEndPr>
      <w:rPr>
        <w:noProof/>
      </w:rPr>
    </w:sdtEndPr>
    <w:sdtContent>
      <w:p w14:paraId="3D3D22A9" w14:textId="77777777" w:rsidR="004C1EF2" w:rsidRDefault="004C1EF2">
        <w:pPr>
          <w:pStyle w:val="Footer"/>
          <w:jc w:val="center"/>
        </w:pPr>
        <w:r>
          <w:fldChar w:fldCharType="begin"/>
        </w:r>
        <w:r>
          <w:instrText xml:space="preserve"> PAGE   \* MERGEFORMAT </w:instrText>
        </w:r>
        <w:r>
          <w:fldChar w:fldCharType="separate"/>
        </w:r>
        <w:r w:rsidR="006D27E8">
          <w:rPr>
            <w:noProof/>
          </w:rPr>
          <w:t>1</w:t>
        </w:r>
        <w:r>
          <w:rPr>
            <w:noProof/>
          </w:rPr>
          <w:fldChar w:fldCharType="end"/>
        </w:r>
      </w:p>
    </w:sdtContent>
  </w:sdt>
  <w:p w14:paraId="144A5D23" w14:textId="77777777" w:rsidR="002434C1" w:rsidRDefault="0024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4B86" w14:textId="77777777" w:rsidR="00607459" w:rsidRDefault="00607459" w:rsidP="003C04A2">
      <w:pPr>
        <w:spacing w:after="0" w:line="240" w:lineRule="auto"/>
      </w:pPr>
      <w:r>
        <w:separator/>
      </w:r>
    </w:p>
  </w:footnote>
  <w:footnote w:type="continuationSeparator" w:id="0">
    <w:p w14:paraId="3A0FF5F2" w14:textId="77777777" w:rsidR="00607459" w:rsidRDefault="00607459" w:rsidP="003C04A2">
      <w:pPr>
        <w:spacing w:after="0" w:line="240" w:lineRule="auto"/>
      </w:pPr>
      <w:r>
        <w:continuationSeparator/>
      </w:r>
    </w:p>
  </w:footnote>
  <w:footnote w:id="1">
    <w:p w14:paraId="79B5FF31" w14:textId="77777777" w:rsidR="003C04A2" w:rsidRPr="0035125F" w:rsidRDefault="003C04A2" w:rsidP="003C04A2">
      <w:pPr>
        <w:ind w:left="576"/>
        <w:rPr>
          <w:rFonts w:ascii="Calibri" w:hAnsi="Calibri"/>
          <w:b/>
          <w:sz w:val="20"/>
          <w:szCs w:val="20"/>
        </w:rPr>
      </w:pPr>
      <w:r>
        <w:rPr>
          <w:rStyle w:val="FootnoteReference"/>
        </w:rPr>
        <w:footnoteRef/>
      </w:r>
      <w:r>
        <w:t xml:space="preserve"> </w:t>
      </w:r>
      <w:r w:rsidRPr="0035125F">
        <w:rPr>
          <w:rFonts w:ascii="Calibri" w:hAnsi="Calibri"/>
          <w:sz w:val="20"/>
          <w:szCs w:val="20"/>
        </w:rPr>
        <w:t xml:space="preserve">Adapted from Oregon Department of Justice, Victim Services Division - </w:t>
      </w:r>
      <w:hyperlink r:id="rId1" w:history="1">
        <w:r w:rsidRPr="0035125F">
          <w:rPr>
            <w:rStyle w:val="Hyperlink"/>
            <w:rFonts w:ascii="Calibri" w:hAnsi="Calibri"/>
            <w:b/>
            <w:sz w:val="20"/>
            <w:szCs w:val="20"/>
          </w:rPr>
          <w:t>www.doj.state.or.us/victims/doc/mou_sample_guidelines.do</w:t>
        </w:r>
      </w:hyperlink>
    </w:p>
    <w:p w14:paraId="5630AD66" w14:textId="77777777" w:rsidR="003C04A2" w:rsidRDefault="003C04A2" w:rsidP="003C04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061397"/>
      <w:docPartObj>
        <w:docPartGallery w:val="Watermarks"/>
        <w:docPartUnique/>
      </w:docPartObj>
    </w:sdtPr>
    <w:sdtEndPr/>
    <w:sdtContent>
      <w:p w14:paraId="738610EB" w14:textId="77777777" w:rsidR="002434C1" w:rsidRDefault="005A22D2">
        <w:pPr>
          <w:pStyle w:val="Header"/>
        </w:pPr>
        <w:r>
          <w:rPr>
            <w:noProof/>
          </w:rPr>
          <w:pict w14:anchorId="31335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A4B16"/>
    <w:multiLevelType w:val="hybridMultilevel"/>
    <w:tmpl w:val="B2E8019C"/>
    <w:lvl w:ilvl="0" w:tplc="AA82D63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D2D8F"/>
    <w:multiLevelType w:val="hybridMultilevel"/>
    <w:tmpl w:val="BED804CE"/>
    <w:lvl w:ilvl="0" w:tplc="FFFFFFFF">
      <w:start w:val="1"/>
      <w:numFmt w:val="upperRoman"/>
      <w:lvlText w:val="%1."/>
      <w:lvlJc w:val="left"/>
      <w:pPr>
        <w:tabs>
          <w:tab w:val="num" w:pos="432"/>
        </w:tabs>
        <w:ind w:left="432" w:hanging="432"/>
      </w:pPr>
      <w:rPr>
        <w:rFonts w:hint="default"/>
        <w:b/>
        <w:i w:val="0"/>
        <w:sz w:val="28"/>
        <w:szCs w:val="28"/>
      </w:rPr>
    </w:lvl>
    <w:lvl w:ilvl="1" w:tplc="FFFFFFFF">
      <w:start w:val="1"/>
      <w:numFmt w:val="upperLetter"/>
      <w:lvlText w:val="%2."/>
      <w:lvlJc w:val="left"/>
      <w:pPr>
        <w:tabs>
          <w:tab w:val="num" w:pos="360"/>
        </w:tabs>
        <w:ind w:left="360" w:hanging="360"/>
      </w:pPr>
      <w:rPr>
        <w:rFonts w:hint="default"/>
        <w:b/>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A2"/>
    <w:rsid w:val="000D059C"/>
    <w:rsid w:val="001B473E"/>
    <w:rsid w:val="002434C1"/>
    <w:rsid w:val="00296DA5"/>
    <w:rsid w:val="002D3F0A"/>
    <w:rsid w:val="003C04A2"/>
    <w:rsid w:val="003D3514"/>
    <w:rsid w:val="004C1EF2"/>
    <w:rsid w:val="005A22D2"/>
    <w:rsid w:val="00607459"/>
    <w:rsid w:val="006D27E8"/>
    <w:rsid w:val="0070757D"/>
    <w:rsid w:val="00BC504C"/>
    <w:rsid w:val="00C95691"/>
    <w:rsid w:val="00F33C85"/>
    <w:rsid w:val="0EE6D813"/>
    <w:rsid w:val="14F5E65D"/>
    <w:rsid w:val="1EDD003F"/>
    <w:rsid w:val="30E17D30"/>
    <w:rsid w:val="35E63F7B"/>
    <w:rsid w:val="3664E947"/>
    <w:rsid w:val="38A6F57E"/>
    <w:rsid w:val="3B5D2B1B"/>
    <w:rsid w:val="41C3C17F"/>
    <w:rsid w:val="52730565"/>
    <w:rsid w:val="538057BD"/>
    <w:rsid w:val="595482E5"/>
    <w:rsid w:val="5E71DF8C"/>
    <w:rsid w:val="62B66B9E"/>
    <w:rsid w:val="6789DCC1"/>
    <w:rsid w:val="6925A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9FFEF1"/>
  <w15:docId w15:val="{22432269-1BB2-2A4F-81A6-36BF1293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4A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basedOn w:val="Title"/>
    <w:pPr>
      <w:keepNext/>
      <w:keepLines/>
      <w:spacing w:before="140" w:beforeAutospacing="1" w:after="0" w:afterAutospacing="1"/>
      <w:outlineLvl w:val="9"/>
    </w:pPr>
    <w:rPr>
      <w:rFonts w:cs="Times New Roman"/>
      <w:b w:val="0"/>
      <w:bCs w:val="0"/>
      <w:caps/>
      <w:spacing w:val="60"/>
      <w:kern w:val="20"/>
      <w:sz w:val="4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FootnoteText">
    <w:name w:val="footnote text"/>
    <w:basedOn w:val="Normal"/>
    <w:link w:val="FootnoteTextChar"/>
    <w:semiHidden/>
    <w:rsid w:val="003C04A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C04A2"/>
  </w:style>
  <w:style w:type="character" w:styleId="FootnoteReference">
    <w:name w:val="footnote reference"/>
    <w:semiHidden/>
    <w:rsid w:val="003C04A2"/>
    <w:rPr>
      <w:vertAlign w:val="superscript"/>
    </w:rPr>
  </w:style>
  <w:style w:type="character" w:styleId="Hyperlink">
    <w:name w:val="Hyperlink"/>
    <w:uiPriority w:val="99"/>
    <w:unhideWhenUsed/>
    <w:rsid w:val="003C04A2"/>
    <w:rPr>
      <w:color w:val="0000FF"/>
      <w:u w:val="single"/>
    </w:rPr>
  </w:style>
  <w:style w:type="paragraph" w:styleId="Header">
    <w:name w:val="header"/>
    <w:basedOn w:val="Normal"/>
    <w:link w:val="HeaderChar"/>
    <w:uiPriority w:val="99"/>
    <w:unhideWhenUsed/>
    <w:rsid w:val="00243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4C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43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4C1"/>
    <w:rPr>
      <w:rFonts w:asciiTheme="minorHAnsi" w:eastAsiaTheme="minorHAnsi" w:hAnsiTheme="minorHAnsi" w:cstheme="minorBidi"/>
      <w:sz w:val="22"/>
      <w:szCs w:val="22"/>
    </w:rPr>
  </w:style>
  <w:style w:type="paragraph" w:styleId="NormalWeb">
    <w:name w:val="Normal (Web)"/>
    <w:basedOn w:val="Normal"/>
    <w:uiPriority w:val="99"/>
    <w:semiHidden/>
    <w:unhideWhenUsed/>
    <w:rsid w:val="0070757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oj.state.or.us/victims/doc/mou_sample_guidelines.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bd41786-d528-412a-9ed7-d2cd21e240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3" ma:contentTypeDescription="Create a new document." ma:contentTypeScope="" ma:versionID="c63f465bc247da15094ac284b3162ffb">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db743a591bc96817a29c43dd019465d9"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2A4AA-D8C6-4C3B-BD01-7125D10579D2}">
  <ds:schemaRefs>
    <ds:schemaRef ds:uri="http://schemas.microsoft.com/office/2006/metadata/properties"/>
    <ds:schemaRef ds:uri="http://schemas.microsoft.com/office/infopath/2007/PartnerControls"/>
    <ds:schemaRef ds:uri="fbd41786-d528-412a-9ed7-d2cd21e24020"/>
  </ds:schemaRefs>
</ds:datastoreItem>
</file>

<file path=customXml/itemProps2.xml><?xml version="1.0" encoding="utf-8"?>
<ds:datastoreItem xmlns:ds="http://schemas.openxmlformats.org/officeDocument/2006/customXml" ds:itemID="{3B7AD8DC-6BE6-4EC3-A393-42AA49B39B09}">
  <ds:schemaRefs>
    <ds:schemaRef ds:uri="http://schemas.microsoft.com/sharepoint/v3/contenttype/forms"/>
  </ds:schemaRefs>
</ds:datastoreItem>
</file>

<file path=customXml/itemProps3.xml><?xml version="1.0" encoding="utf-8"?>
<ds:datastoreItem xmlns:ds="http://schemas.openxmlformats.org/officeDocument/2006/customXml" ds:itemID="{2BB3FEF0-E460-4C2E-AD68-5A1B5D0C8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4064</Characters>
  <Application>Microsoft Office Word</Application>
  <DocSecurity>4</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Kalyn</dc:creator>
  <cp:lastModifiedBy>Zoby, Elizabeth T. [US]</cp:lastModifiedBy>
  <cp:revision>2</cp:revision>
  <dcterms:created xsi:type="dcterms:W3CDTF">2021-10-26T18:48:00Z</dcterms:created>
  <dcterms:modified xsi:type="dcterms:W3CDTF">2021-10-26T18:48:00Z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ies>
</file>